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5.xml" ContentType="application/vnd.openxmlformats-officedocument.wordprocessingml.header+xml"/>
  <Override PartName="/word/footer7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6DF4D" w14:textId="73C9D76A" w:rsidR="00BC0FA2" w:rsidRPr="00BC0FA2" w:rsidRDefault="00BC0FA2" w:rsidP="003A6746">
      <w:pPr>
        <w:ind w:firstLine="0"/>
        <w:jc w:val="center"/>
        <w:rPr>
          <w:b/>
          <w:bCs/>
          <w:szCs w:val="22"/>
        </w:rPr>
      </w:pPr>
      <w:bookmarkStart w:id="0" w:name="_Hlk60857381"/>
      <w:r w:rsidRPr="00BC0FA2">
        <w:rPr>
          <w:b/>
          <w:bCs/>
          <w:szCs w:val="22"/>
        </w:rPr>
        <w:t>VYSOKÁ ŠKOLA BÁŇSKÁ – TECHNICKÁ UNIVERZITA OSTRAVA</w:t>
      </w:r>
    </w:p>
    <w:p w14:paraId="79C3F53C" w14:textId="77777777" w:rsidR="00BC0FA2" w:rsidRDefault="00BC0FA2" w:rsidP="003A6746">
      <w:pPr>
        <w:ind w:firstLine="0"/>
        <w:jc w:val="center"/>
        <w:rPr>
          <w:sz w:val="24"/>
        </w:rPr>
      </w:pPr>
    </w:p>
    <w:p w14:paraId="125BD868" w14:textId="2210CE38" w:rsidR="00BC0FA2" w:rsidRDefault="00BC0FA2" w:rsidP="003A6746">
      <w:pPr>
        <w:ind w:firstLine="0"/>
        <w:jc w:val="center"/>
        <w:rPr>
          <w:sz w:val="24"/>
        </w:rPr>
      </w:pPr>
      <w:r w:rsidRPr="00BC0FA2">
        <w:rPr>
          <w:sz w:val="24"/>
        </w:rPr>
        <w:t>Fakulta strojní</w:t>
      </w:r>
    </w:p>
    <w:p w14:paraId="3242EFE7" w14:textId="77777777" w:rsidR="00AA6A3D" w:rsidRDefault="00AA6A3D" w:rsidP="003A6746">
      <w:pPr>
        <w:ind w:firstLine="0"/>
        <w:jc w:val="center"/>
        <w:rPr>
          <w:sz w:val="24"/>
        </w:rPr>
      </w:pPr>
    </w:p>
    <w:p w14:paraId="365B2572" w14:textId="77777777" w:rsidR="00AA6A3D" w:rsidRDefault="00AA6A3D" w:rsidP="003A6746">
      <w:pPr>
        <w:ind w:firstLine="0"/>
        <w:jc w:val="center"/>
        <w:rPr>
          <w:sz w:val="24"/>
        </w:rPr>
      </w:pPr>
    </w:p>
    <w:p w14:paraId="46274402" w14:textId="77777777" w:rsidR="00BC0FA2" w:rsidRDefault="00BC0FA2" w:rsidP="003A6746">
      <w:pPr>
        <w:ind w:firstLine="0"/>
        <w:jc w:val="center"/>
        <w:rPr>
          <w:sz w:val="24"/>
        </w:rPr>
      </w:pPr>
    </w:p>
    <w:p w14:paraId="4EA64D7F" w14:textId="71ABF034" w:rsidR="00F661CF" w:rsidRDefault="00462014" w:rsidP="003A6746">
      <w:pPr>
        <w:ind w:firstLine="0"/>
        <w:jc w:val="center"/>
        <w:rPr>
          <w:rStyle w:val="Nzevknihy"/>
          <w:b w:val="0"/>
          <w:bCs w:val="0"/>
          <w:sz w:val="22"/>
          <w:szCs w:val="22"/>
        </w:rPr>
      </w:pPr>
      <w:r>
        <w:rPr>
          <w:noProof/>
          <w:color w:val="00A499"/>
          <w:sz w:val="44"/>
          <w:szCs w:val="44"/>
        </w:rPr>
        <w:drawing>
          <wp:inline distT="0" distB="0" distL="0" distR="0" wp14:anchorId="0D516171" wp14:editId="4DF2468E">
            <wp:extent cx="2279119" cy="540000"/>
            <wp:effectExtent l="0" t="0" r="6985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9119" cy="5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2AAB29" w14:textId="77777777" w:rsidR="006941B5" w:rsidRPr="00526E60" w:rsidRDefault="006941B5" w:rsidP="003A6746">
      <w:pPr>
        <w:ind w:firstLine="0"/>
        <w:jc w:val="center"/>
        <w:rPr>
          <w:rStyle w:val="Nzevknihy"/>
          <w:b w:val="0"/>
          <w:bCs w:val="0"/>
          <w:sz w:val="22"/>
          <w:szCs w:val="22"/>
        </w:rPr>
      </w:pPr>
    </w:p>
    <w:p w14:paraId="7973D403" w14:textId="77777777" w:rsidR="001222A0" w:rsidRDefault="001222A0" w:rsidP="003A6746">
      <w:pPr>
        <w:pStyle w:val="Podnzevknihy"/>
        <w:rPr>
          <w:rStyle w:val="PodnzevknihyChar"/>
          <w:b/>
          <w:bCs/>
          <w:sz w:val="32"/>
          <w:szCs w:val="32"/>
        </w:rPr>
      </w:pPr>
    </w:p>
    <w:p w14:paraId="778347EE" w14:textId="7811EF99" w:rsidR="00D51AFB" w:rsidRPr="00B13779" w:rsidRDefault="00A2304F" w:rsidP="003A6746">
      <w:pPr>
        <w:pStyle w:val="Podnzevknihy"/>
        <w:rPr>
          <w:rStyle w:val="Nzevknihy"/>
          <w:rFonts w:asciiTheme="minorHAnsi" w:hAnsiTheme="minorHAnsi"/>
          <w:color w:val="auto"/>
          <w:spacing w:val="0"/>
          <w:sz w:val="28"/>
          <w:szCs w:val="28"/>
        </w:rPr>
      </w:pPr>
      <w:r w:rsidRPr="00B13779">
        <w:rPr>
          <w:rStyle w:val="PodnzevknihyChar"/>
          <w:sz w:val="28"/>
          <w:szCs w:val="28"/>
        </w:rPr>
        <w:t xml:space="preserve">Ing. </w:t>
      </w:r>
      <w:r w:rsidR="00BC0FA2" w:rsidRPr="00B13779">
        <w:rPr>
          <w:rStyle w:val="PodnzevknihyChar"/>
          <w:sz w:val="28"/>
          <w:szCs w:val="28"/>
        </w:rPr>
        <w:t>Jméno Příjmení</w:t>
      </w:r>
      <w:r w:rsidR="00863AD6">
        <w:rPr>
          <w:rStyle w:val="PodnzevknihyChar"/>
          <w:sz w:val="28"/>
          <w:szCs w:val="28"/>
        </w:rPr>
        <w:t>, Ph.D.</w:t>
      </w:r>
    </w:p>
    <w:p w14:paraId="15A58BFC" w14:textId="1474E359" w:rsidR="001C743E" w:rsidRDefault="001C743E" w:rsidP="003A6746">
      <w:pPr>
        <w:rPr>
          <w:rStyle w:val="Nzevknihy"/>
          <w:rFonts w:asciiTheme="minorHAnsi" w:hAnsiTheme="minorHAnsi"/>
          <w:b w:val="0"/>
          <w:bCs w:val="0"/>
          <w:sz w:val="22"/>
          <w:szCs w:val="22"/>
        </w:rPr>
      </w:pPr>
    </w:p>
    <w:p w14:paraId="345BB0F6" w14:textId="4B3E1EEA" w:rsidR="009F2F13" w:rsidRPr="00BC0FA2" w:rsidRDefault="00863AD6" w:rsidP="003A6746">
      <w:pPr>
        <w:spacing w:line="851" w:lineRule="atLeast"/>
        <w:ind w:firstLine="0"/>
        <w:jc w:val="center"/>
        <w:rPr>
          <w:rStyle w:val="Nzevknihy"/>
          <w:color w:val="auto"/>
          <w:sz w:val="40"/>
          <w:szCs w:val="40"/>
        </w:rPr>
      </w:pPr>
      <w:r>
        <w:rPr>
          <w:rStyle w:val="Nzevknihy"/>
          <w:color w:val="auto"/>
          <w:sz w:val="40"/>
          <w:szCs w:val="40"/>
        </w:rPr>
        <w:t>N</w:t>
      </w:r>
      <w:r w:rsidR="00A2304F" w:rsidRPr="00BC0FA2">
        <w:rPr>
          <w:rStyle w:val="Nzevknihy"/>
          <w:color w:val="auto"/>
          <w:sz w:val="40"/>
          <w:szCs w:val="40"/>
        </w:rPr>
        <w:t xml:space="preserve">ázev </w:t>
      </w:r>
      <w:r>
        <w:rPr>
          <w:rStyle w:val="Nzevknihy"/>
          <w:color w:val="auto"/>
          <w:sz w:val="40"/>
          <w:szCs w:val="40"/>
        </w:rPr>
        <w:t>habilita</w:t>
      </w:r>
      <w:r w:rsidR="00A2304F" w:rsidRPr="00BC0FA2">
        <w:rPr>
          <w:rStyle w:val="Nzevknihy"/>
          <w:color w:val="auto"/>
          <w:sz w:val="40"/>
          <w:szCs w:val="40"/>
        </w:rPr>
        <w:t>ční práce</w:t>
      </w:r>
    </w:p>
    <w:p w14:paraId="72F4194B" w14:textId="4F22CCF6" w:rsidR="00070879" w:rsidRPr="00BC0FA2" w:rsidRDefault="00863AD6" w:rsidP="003A6746">
      <w:pPr>
        <w:pStyle w:val="Podnzevknihy"/>
        <w:rPr>
          <w:rStyle w:val="Nzevknihy"/>
          <w:b w:val="0"/>
          <w:bCs w:val="0"/>
          <w:color w:val="auto"/>
          <w:sz w:val="22"/>
          <w:szCs w:val="22"/>
        </w:rPr>
      </w:pPr>
      <w:r>
        <w:rPr>
          <w:b/>
          <w:bCs/>
          <w:sz w:val="22"/>
          <w:szCs w:val="22"/>
        </w:rPr>
        <w:t>Teze habilitační práce</w:t>
      </w:r>
    </w:p>
    <w:p w14:paraId="5B45CCEC" w14:textId="77777777" w:rsidR="00070879" w:rsidRPr="00BC0FA2" w:rsidRDefault="00070879" w:rsidP="003A6746">
      <w:pPr>
        <w:rPr>
          <w:rStyle w:val="Nzevknihy"/>
          <w:color w:val="auto"/>
          <w:sz w:val="20"/>
          <w:szCs w:val="20"/>
        </w:rPr>
      </w:pPr>
    </w:p>
    <w:p w14:paraId="68DA07DA" w14:textId="77777777" w:rsidR="00C27E75" w:rsidRDefault="00C27E75" w:rsidP="003A6746">
      <w:pPr>
        <w:rPr>
          <w:rStyle w:val="Nzevknihy"/>
          <w:color w:val="auto"/>
          <w:sz w:val="20"/>
          <w:szCs w:val="20"/>
        </w:rPr>
      </w:pPr>
    </w:p>
    <w:p w14:paraId="09D89991" w14:textId="77777777" w:rsidR="00B13779" w:rsidRPr="00BC0FA2" w:rsidRDefault="00B13779" w:rsidP="003A6746">
      <w:pPr>
        <w:rPr>
          <w:rStyle w:val="Nzevknihy"/>
          <w:color w:val="auto"/>
          <w:sz w:val="20"/>
          <w:szCs w:val="20"/>
        </w:rPr>
      </w:pPr>
    </w:p>
    <w:p w14:paraId="601529D3" w14:textId="62E89413" w:rsidR="00070879" w:rsidRPr="00BC0FA2" w:rsidRDefault="00BC0FA2" w:rsidP="003A6746">
      <w:pPr>
        <w:jc w:val="center"/>
        <w:rPr>
          <w:rStyle w:val="Nzevknihy"/>
          <w:i/>
          <w:iCs/>
          <w:color w:val="auto"/>
          <w:sz w:val="22"/>
          <w:szCs w:val="22"/>
        </w:rPr>
      </w:pPr>
      <w:r w:rsidRPr="00BC0FA2">
        <w:rPr>
          <w:rStyle w:val="Nzevknihy"/>
          <w:i/>
          <w:iCs/>
          <w:color w:val="auto"/>
          <w:sz w:val="22"/>
          <w:szCs w:val="22"/>
        </w:rPr>
        <w:t>Vědecké spisy Fakulty strojní</w:t>
      </w:r>
    </w:p>
    <w:p w14:paraId="1150E45C" w14:textId="0C3E9236" w:rsidR="00BC0FA2" w:rsidRPr="00BC0FA2" w:rsidRDefault="00BC0FA2" w:rsidP="003A6746">
      <w:pPr>
        <w:jc w:val="center"/>
        <w:rPr>
          <w:rStyle w:val="Nzevknihy"/>
          <w:i/>
          <w:iCs/>
          <w:color w:val="auto"/>
          <w:sz w:val="22"/>
          <w:szCs w:val="22"/>
        </w:rPr>
      </w:pPr>
      <w:r w:rsidRPr="00BC0FA2">
        <w:rPr>
          <w:rStyle w:val="Nzevknihy"/>
          <w:i/>
          <w:iCs/>
          <w:color w:val="auto"/>
          <w:sz w:val="22"/>
          <w:szCs w:val="22"/>
        </w:rPr>
        <w:t xml:space="preserve">Edice </w:t>
      </w:r>
      <w:r w:rsidR="00863AD6">
        <w:rPr>
          <w:rStyle w:val="Nzevknihy"/>
          <w:i/>
          <w:iCs/>
          <w:color w:val="auto"/>
          <w:sz w:val="22"/>
          <w:szCs w:val="22"/>
        </w:rPr>
        <w:t>teze habilitační</w:t>
      </w:r>
      <w:r w:rsidRPr="00BC0FA2">
        <w:rPr>
          <w:rStyle w:val="Nzevknihy"/>
          <w:i/>
          <w:iCs/>
          <w:color w:val="auto"/>
          <w:sz w:val="22"/>
          <w:szCs w:val="22"/>
        </w:rPr>
        <w:t xml:space="preserve"> prací, sv.</w:t>
      </w:r>
      <w:r w:rsidRPr="00863AD6">
        <w:rPr>
          <w:rStyle w:val="Nzevknihy"/>
          <w:i/>
          <w:iCs/>
          <w:color w:val="FF0000"/>
          <w:sz w:val="22"/>
          <w:szCs w:val="22"/>
        </w:rPr>
        <w:t xml:space="preserve"> </w:t>
      </w:r>
      <w:proofErr w:type="spellStart"/>
      <w:r w:rsidRPr="00863AD6">
        <w:rPr>
          <w:rStyle w:val="Nzevknihy"/>
          <w:i/>
          <w:iCs/>
          <w:color w:val="FF0000"/>
          <w:sz w:val="22"/>
          <w:szCs w:val="22"/>
        </w:rPr>
        <w:t>xx</w:t>
      </w:r>
      <w:proofErr w:type="spellEnd"/>
    </w:p>
    <w:p w14:paraId="2D5F10BE" w14:textId="60E1DB72" w:rsidR="004C634B" w:rsidRPr="00BC0FA2" w:rsidRDefault="004C634B" w:rsidP="003A6746">
      <w:pPr>
        <w:rPr>
          <w:rStyle w:val="Nzevknihy"/>
          <w:color w:val="auto"/>
          <w:sz w:val="20"/>
          <w:szCs w:val="20"/>
        </w:rPr>
      </w:pPr>
    </w:p>
    <w:p w14:paraId="53AC89F1" w14:textId="1D34C11D" w:rsidR="00526E60" w:rsidRDefault="00526E60" w:rsidP="003A6746">
      <w:pPr>
        <w:rPr>
          <w:rStyle w:val="Nzevknihy"/>
          <w:color w:val="auto"/>
          <w:sz w:val="20"/>
          <w:szCs w:val="20"/>
        </w:rPr>
      </w:pPr>
    </w:p>
    <w:p w14:paraId="0BE131DB" w14:textId="4912B5F7" w:rsidR="00526E60" w:rsidRPr="00BC0FA2" w:rsidRDefault="00BC0FA2" w:rsidP="003A6746">
      <w:pPr>
        <w:jc w:val="center"/>
        <w:rPr>
          <w:rStyle w:val="Nzevknihy"/>
          <w:color w:val="auto"/>
          <w:sz w:val="22"/>
          <w:szCs w:val="22"/>
        </w:rPr>
      </w:pPr>
      <w:r w:rsidRPr="00BC0FA2">
        <w:rPr>
          <w:rStyle w:val="Nzevknihy"/>
          <w:color w:val="auto"/>
          <w:sz w:val="22"/>
          <w:szCs w:val="22"/>
        </w:rPr>
        <w:t>Ostrava 2024</w:t>
      </w:r>
    </w:p>
    <w:p w14:paraId="7A602C92" w14:textId="77777777" w:rsidR="00FD04F8" w:rsidRDefault="00BC0FA2" w:rsidP="003A6746">
      <w:pPr>
        <w:spacing w:after="160" w:line="259" w:lineRule="auto"/>
        <w:ind w:firstLine="0"/>
        <w:jc w:val="left"/>
        <w:rPr>
          <w:rStyle w:val="Nzevknihy"/>
          <w:b w:val="0"/>
          <w:bCs w:val="0"/>
          <w:color w:val="auto"/>
          <w:sz w:val="22"/>
          <w:szCs w:val="22"/>
        </w:rPr>
        <w:sectPr w:rsidR="00FD04F8" w:rsidSect="00AA6A3D">
          <w:footerReference w:type="default" r:id="rId10"/>
          <w:footerReference w:type="first" r:id="rId11"/>
          <w:pgSz w:w="8391" w:h="11906" w:code="11"/>
          <w:pgMar w:top="1134" w:right="1134" w:bottom="1247" w:left="1247" w:header="709" w:footer="709" w:gutter="0"/>
          <w:pgNumType w:start="1"/>
          <w:cols w:space="708"/>
          <w:docGrid w:linePitch="360"/>
        </w:sectPr>
      </w:pPr>
      <w:r>
        <w:rPr>
          <w:rStyle w:val="Nzevknihy"/>
          <w:b w:val="0"/>
          <w:bCs w:val="0"/>
          <w:color w:val="auto"/>
          <w:sz w:val="22"/>
          <w:szCs w:val="22"/>
        </w:rPr>
        <w:lastRenderedPageBreak/>
        <w:br w:type="page"/>
      </w:r>
    </w:p>
    <w:p w14:paraId="2EF56BCE" w14:textId="77777777" w:rsidR="00FD04F8" w:rsidRDefault="00FD04F8" w:rsidP="00FD04F8">
      <w:pPr>
        <w:spacing w:after="160" w:line="259" w:lineRule="auto"/>
        <w:ind w:firstLine="0"/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</w:pPr>
    </w:p>
    <w:p w14:paraId="3E68AA1C" w14:textId="77777777" w:rsidR="00FD04F8" w:rsidRDefault="00FD04F8" w:rsidP="00FD04F8">
      <w:pPr>
        <w:spacing w:after="160" w:line="259" w:lineRule="auto"/>
        <w:ind w:firstLine="0"/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</w:pPr>
    </w:p>
    <w:p w14:paraId="71ACB20D" w14:textId="77777777" w:rsidR="00863AD6" w:rsidRDefault="00863AD6" w:rsidP="00FD04F8">
      <w:pPr>
        <w:spacing w:after="160" w:line="259" w:lineRule="auto"/>
        <w:ind w:firstLine="0"/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</w:pPr>
    </w:p>
    <w:p w14:paraId="337839D9" w14:textId="77777777" w:rsidR="00863AD6" w:rsidRDefault="00863AD6" w:rsidP="00FD04F8">
      <w:pPr>
        <w:spacing w:after="160" w:line="259" w:lineRule="auto"/>
        <w:ind w:firstLine="0"/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</w:pPr>
    </w:p>
    <w:p w14:paraId="649A527F" w14:textId="77777777" w:rsidR="00863AD6" w:rsidRDefault="00863AD6" w:rsidP="00FD04F8">
      <w:pPr>
        <w:spacing w:after="160" w:line="259" w:lineRule="auto"/>
        <w:ind w:firstLine="0"/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</w:pPr>
    </w:p>
    <w:p w14:paraId="4E879D76" w14:textId="77777777" w:rsidR="00863AD6" w:rsidRDefault="00863AD6" w:rsidP="00FD04F8">
      <w:pPr>
        <w:spacing w:after="160" w:line="259" w:lineRule="auto"/>
        <w:ind w:firstLine="0"/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</w:pPr>
    </w:p>
    <w:p w14:paraId="6842B961" w14:textId="77777777" w:rsidR="00863AD6" w:rsidRDefault="00863AD6" w:rsidP="00FD04F8">
      <w:pPr>
        <w:spacing w:after="160" w:line="259" w:lineRule="auto"/>
        <w:ind w:firstLine="0"/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</w:pPr>
    </w:p>
    <w:p w14:paraId="2F44B40B" w14:textId="77777777" w:rsidR="00863AD6" w:rsidRDefault="00863AD6" w:rsidP="00FD04F8">
      <w:pPr>
        <w:spacing w:after="160" w:line="259" w:lineRule="auto"/>
        <w:ind w:firstLine="0"/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</w:pPr>
    </w:p>
    <w:p w14:paraId="386DF6EC" w14:textId="77777777" w:rsidR="00863AD6" w:rsidRDefault="00863AD6" w:rsidP="00FD04F8">
      <w:pPr>
        <w:spacing w:after="160" w:line="259" w:lineRule="auto"/>
        <w:ind w:firstLine="0"/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</w:pPr>
    </w:p>
    <w:p w14:paraId="2B493420" w14:textId="77777777" w:rsidR="00863AD6" w:rsidRDefault="00863AD6" w:rsidP="00FD04F8">
      <w:pPr>
        <w:spacing w:after="160" w:line="259" w:lineRule="auto"/>
        <w:ind w:firstLine="0"/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</w:pPr>
    </w:p>
    <w:p w14:paraId="632868CC" w14:textId="77777777" w:rsidR="00863AD6" w:rsidRDefault="00863AD6" w:rsidP="00FD04F8">
      <w:pPr>
        <w:spacing w:after="160" w:line="259" w:lineRule="auto"/>
        <w:ind w:firstLine="0"/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</w:pPr>
    </w:p>
    <w:p w14:paraId="35B667CB" w14:textId="77777777" w:rsidR="00863AD6" w:rsidRDefault="00863AD6" w:rsidP="00FD04F8">
      <w:pPr>
        <w:spacing w:after="160" w:line="259" w:lineRule="auto"/>
        <w:ind w:firstLine="0"/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</w:pPr>
    </w:p>
    <w:p w14:paraId="1213E1EE" w14:textId="77777777" w:rsidR="00863AD6" w:rsidRDefault="00863AD6" w:rsidP="00FD04F8">
      <w:pPr>
        <w:spacing w:after="160" w:line="259" w:lineRule="auto"/>
        <w:ind w:firstLine="0"/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</w:pPr>
    </w:p>
    <w:p w14:paraId="69546352" w14:textId="77777777" w:rsidR="00863AD6" w:rsidRDefault="00863AD6" w:rsidP="00FD04F8">
      <w:pPr>
        <w:spacing w:after="160" w:line="259" w:lineRule="auto"/>
        <w:ind w:firstLine="0"/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</w:pPr>
    </w:p>
    <w:p w14:paraId="1FB3B62B" w14:textId="77777777" w:rsidR="00863AD6" w:rsidRDefault="00863AD6" w:rsidP="00FD04F8">
      <w:pPr>
        <w:spacing w:after="160" w:line="259" w:lineRule="auto"/>
        <w:ind w:firstLine="0"/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</w:pPr>
    </w:p>
    <w:p w14:paraId="5052BCB4" w14:textId="77777777" w:rsidR="00FD04F8" w:rsidRDefault="00FD04F8" w:rsidP="00FD04F8">
      <w:pPr>
        <w:spacing w:after="160" w:line="259" w:lineRule="auto"/>
        <w:ind w:firstLine="0"/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</w:pPr>
    </w:p>
    <w:p w14:paraId="111E18A4" w14:textId="77777777" w:rsidR="00FD04F8" w:rsidRDefault="00FD04F8" w:rsidP="00FD04F8">
      <w:pPr>
        <w:spacing w:after="160" w:line="259" w:lineRule="auto"/>
        <w:ind w:firstLine="0"/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</w:pPr>
    </w:p>
    <w:p w14:paraId="50CC9F56" w14:textId="77777777" w:rsidR="00FD04F8" w:rsidRDefault="00FD04F8" w:rsidP="00FD04F8">
      <w:pPr>
        <w:spacing w:after="160" w:line="259" w:lineRule="auto"/>
        <w:ind w:firstLine="0"/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</w:pPr>
    </w:p>
    <w:p w14:paraId="55F058F5" w14:textId="77777777" w:rsidR="000100CB" w:rsidRDefault="000100CB" w:rsidP="00FD04F8">
      <w:pPr>
        <w:spacing w:after="160" w:line="259" w:lineRule="auto"/>
        <w:ind w:firstLine="0"/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</w:pPr>
    </w:p>
    <w:p w14:paraId="4AA3F77C" w14:textId="77777777" w:rsidR="00FD04F8" w:rsidRDefault="00FD04F8" w:rsidP="00FD04F8">
      <w:pPr>
        <w:spacing w:line="240" w:lineRule="auto"/>
        <w:ind w:firstLine="0"/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</w:pPr>
      <w:r w:rsidRPr="00BC0FA2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Vydala VŠB – Technická univerzita Ostrava</w:t>
      </w:r>
    </w:p>
    <w:p w14:paraId="0F5A3AD3" w14:textId="6BF6603E" w:rsidR="00FD04F8" w:rsidRPr="00BC0FA2" w:rsidRDefault="00FD04F8" w:rsidP="00FD04F8">
      <w:pPr>
        <w:spacing w:line="240" w:lineRule="auto"/>
        <w:ind w:firstLine="0"/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</w:pPr>
      <w:r w:rsidRPr="00BC0FA2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v edici </w:t>
      </w:r>
      <w:r w:rsidR="00863AD6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teze habilitační práce</w:t>
      </w:r>
      <w:r w:rsidRPr="00BC0FA2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sv. </w:t>
      </w:r>
      <w:proofErr w:type="spellStart"/>
      <w:r w:rsidRPr="00863AD6">
        <w:rPr>
          <w:rStyle w:val="Nzevknihy"/>
          <w:rFonts w:asciiTheme="minorHAnsi" w:hAnsiTheme="minorHAnsi"/>
          <w:b w:val="0"/>
          <w:bCs w:val="0"/>
          <w:color w:val="FF0000"/>
          <w:sz w:val="22"/>
          <w:szCs w:val="22"/>
        </w:rPr>
        <w:t>xx</w:t>
      </w:r>
      <w:proofErr w:type="spellEnd"/>
    </w:p>
    <w:p w14:paraId="54896C63" w14:textId="77777777" w:rsidR="00FD04F8" w:rsidRDefault="00FD04F8" w:rsidP="00FD04F8">
      <w:pPr>
        <w:jc w:val="center"/>
        <w:rPr>
          <w:rStyle w:val="Nzevknihy"/>
          <w:color w:val="auto"/>
          <w:sz w:val="22"/>
          <w:szCs w:val="22"/>
        </w:rPr>
        <w:sectPr w:rsidR="00FD04F8" w:rsidSect="00AA6A3D">
          <w:headerReference w:type="default" r:id="rId12"/>
          <w:footerReference w:type="even" r:id="rId13"/>
          <w:footerReference w:type="default" r:id="rId14"/>
          <w:headerReference w:type="first" r:id="rId15"/>
          <w:pgSz w:w="8391" w:h="11906" w:code="11"/>
          <w:pgMar w:top="1134" w:right="1134" w:bottom="1247" w:left="1247" w:header="709" w:footer="709" w:gutter="0"/>
          <w:pgNumType w:start="1"/>
          <w:cols w:space="708"/>
          <w:docGrid w:linePitch="360"/>
        </w:sectPr>
      </w:pPr>
    </w:p>
    <w:p w14:paraId="05EDD5E5" w14:textId="35285607" w:rsidR="003A6746" w:rsidRPr="00B13779" w:rsidRDefault="003A6746" w:rsidP="00760118">
      <w:pPr>
        <w:pStyle w:val="Nadpis1"/>
        <w:numPr>
          <w:ilvl w:val="0"/>
          <w:numId w:val="0"/>
        </w:numPr>
        <w:ind w:left="431" w:hanging="431"/>
        <w:rPr>
          <w:rStyle w:val="Nzevknihy"/>
          <w:b/>
          <w:bCs/>
          <w:color w:val="auto"/>
          <w:spacing w:val="0"/>
          <w:sz w:val="32"/>
          <w:szCs w:val="32"/>
        </w:rPr>
      </w:pPr>
      <w:bookmarkStart w:id="1" w:name="_Toc156393792"/>
      <w:bookmarkStart w:id="2" w:name="_Toc156393875"/>
      <w:bookmarkStart w:id="3" w:name="_Toc242866210"/>
      <w:r w:rsidRPr="00B13779">
        <w:rPr>
          <w:rStyle w:val="Nzevknihy"/>
          <w:b/>
          <w:bCs/>
          <w:color w:val="auto"/>
          <w:spacing w:val="0"/>
          <w:sz w:val="32"/>
          <w:szCs w:val="32"/>
        </w:rPr>
        <w:lastRenderedPageBreak/>
        <w:t xml:space="preserve">Anotace </w:t>
      </w:r>
      <w:bookmarkEnd w:id="1"/>
      <w:bookmarkEnd w:id="2"/>
      <w:r w:rsidR="0001678A">
        <w:rPr>
          <w:rStyle w:val="Nzevknihy"/>
          <w:b/>
          <w:bCs/>
          <w:color w:val="auto"/>
          <w:spacing w:val="0"/>
          <w:sz w:val="32"/>
          <w:szCs w:val="32"/>
        </w:rPr>
        <w:t>teze</w:t>
      </w:r>
      <w:r w:rsidR="0001678A">
        <w:rPr>
          <w:rStyle w:val="Nzevknihy"/>
          <w:b/>
          <w:bCs/>
          <w:color w:val="auto"/>
          <w:spacing w:val="0"/>
          <w:sz w:val="32"/>
          <w:szCs w:val="32"/>
        </w:rPr>
        <w:t xml:space="preserve"> </w:t>
      </w:r>
      <w:r w:rsidR="0001678A">
        <w:rPr>
          <w:rStyle w:val="Nzevknihy"/>
          <w:b/>
          <w:bCs/>
          <w:color w:val="auto"/>
          <w:spacing w:val="0"/>
          <w:sz w:val="32"/>
          <w:szCs w:val="32"/>
        </w:rPr>
        <w:t>habilitační práce</w:t>
      </w:r>
      <w:bookmarkEnd w:id="3"/>
    </w:p>
    <w:p w14:paraId="266738F1" w14:textId="043DB7D8" w:rsidR="00863AD6" w:rsidRDefault="003A6746" w:rsidP="00863AD6">
      <w:pPr>
        <w:spacing w:after="160" w:line="259" w:lineRule="auto"/>
        <w:ind w:firstLine="397"/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</w:pPr>
      <w:r w:rsidRPr="003A6746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PŘÍJMENÍ, Jméno. </w:t>
      </w:r>
      <w:r w:rsidR="0001678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N</w:t>
      </w:r>
      <w:r w:rsidR="0001678A" w:rsidRPr="003F277A">
        <w:rPr>
          <w:rStyle w:val="Nzevknihy"/>
          <w:rFonts w:asciiTheme="minorHAnsi" w:hAnsiTheme="minorHAnsi"/>
          <w:b w:val="0"/>
          <w:bCs w:val="0"/>
          <w:i/>
          <w:iCs/>
          <w:color w:val="auto"/>
          <w:sz w:val="22"/>
          <w:szCs w:val="22"/>
        </w:rPr>
        <w:t xml:space="preserve">ázev </w:t>
      </w:r>
      <w:r w:rsidR="0001678A">
        <w:rPr>
          <w:rStyle w:val="Nzevknihy"/>
          <w:rFonts w:asciiTheme="minorHAnsi" w:hAnsiTheme="minorHAnsi"/>
          <w:b w:val="0"/>
          <w:bCs w:val="0"/>
          <w:i/>
          <w:iCs/>
          <w:color w:val="auto"/>
          <w:sz w:val="22"/>
          <w:szCs w:val="22"/>
        </w:rPr>
        <w:t>tezí habilitační</w:t>
      </w:r>
      <w:r w:rsidR="0001678A" w:rsidRPr="003F277A">
        <w:rPr>
          <w:rStyle w:val="Nzevknihy"/>
          <w:rFonts w:asciiTheme="minorHAnsi" w:hAnsiTheme="minorHAnsi"/>
          <w:b w:val="0"/>
          <w:bCs w:val="0"/>
          <w:i/>
          <w:iCs/>
          <w:color w:val="auto"/>
          <w:sz w:val="22"/>
          <w:szCs w:val="22"/>
        </w:rPr>
        <w:t xml:space="preserve"> práce</w:t>
      </w:r>
      <w:r w:rsidRPr="003A6746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. Ostrava, 2024, </w:t>
      </w:r>
      <w:r w:rsidR="0001678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Teze habilitační</w:t>
      </w:r>
      <w:r w:rsidR="0001678A" w:rsidRPr="003A6746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práce</w:t>
      </w:r>
      <w:r w:rsidRPr="003A6746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. Ostrava: Vysoká škola báňská – Technická univerzita Ostrava,</w:t>
      </w:r>
      <w:r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</w:t>
      </w:r>
      <w:r w:rsidRPr="003A6746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Fakulta strojní, Katedra aplikované mechaniky. </w:t>
      </w:r>
      <w:proofErr w:type="spellStart"/>
      <w:r w:rsidR="00863AD6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xx</w:t>
      </w:r>
      <w:proofErr w:type="spellEnd"/>
      <w:r w:rsidRPr="003A6746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s.</w:t>
      </w:r>
    </w:p>
    <w:p w14:paraId="187166E3" w14:textId="65597197" w:rsidR="00863AD6" w:rsidRDefault="003A6746" w:rsidP="00863AD6">
      <w:pPr>
        <w:spacing w:after="160" w:line="259" w:lineRule="auto"/>
        <w:ind w:firstLine="397"/>
        <w:rPr>
          <w:rStyle w:val="Nzevknihy"/>
          <w:rFonts w:asciiTheme="minorHAnsi" w:hAnsiTheme="minorHAnsi"/>
          <w:bCs w:val="0"/>
          <w:color w:val="auto"/>
          <w:sz w:val="22"/>
          <w:szCs w:val="22"/>
        </w:rPr>
      </w:pPr>
      <w:r w:rsidRPr="003A6746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cr/>
      </w:r>
      <w:r w:rsidR="0001678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Habilitační</w:t>
      </w:r>
      <w:r w:rsidR="0001678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práce </w:t>
      </w:r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se zabývá metodikou tvorby informačních systémů.</w:t>
      </w:r>
      <w:r w:rsid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</w:t>
      </w:r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V úvodu jsou srovnány dostupné technologie jejich tvorby. Na základě</w:t>
      </w:r>
      <w:r w:rsid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</w:t>
      </w:r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srovnání jednotlivých postupů je navržen algoritmus tvorby obecného</w:t>
      </w:r>
      <w:r w:rsid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</w:t>
      </w:r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informačního systému. Navržený algoritmus je verifikován na několika existujících informačních systémech, provozovaných na řešitelském pracovišti.</w:t>
      </w:r>
      <w:r w:rsid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</w:t>
      </w:r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Na základě verifikace jsou následně provedeny drobné úpravy a upřesnění</w:t>
      </w:r>
      <w:r w:rsid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</w:t>
      </w:r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algoritmu. Upravený algoritmus je využit pro návrh nového informačního</w:t>
      </w:r>
      <w:r w:rsid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</w:t>
      </w:r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systému evidence odborných poznatků z oblasti aplikované informatiky.</w:t>
      </w:r>
      <w:r w:rsid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</w:t>
      </w:r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Vytvořený informační systém je dokumentován v příloze </w:t>
      </w:r>
      <w:r w:rsidR="002C2B16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habilitačn</w:t>
      </w:r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í práce.</w:t>
      </w:r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cr/>
      </w:r>
    </w:p>
    <w:p w14:paraId="6D7DAD1B" w14:textId="59010D8B" w:rsidR="00863AD6" w:rsidRPr="0001678A" w:rsidRDefault="00863AD6" w:rsidP="00863AD6">
      <w:pPr>
        <w:pStyle w:val="Podnadpis1"/>
        <w:rPr>
          <w:rFonts w:asciiTheme="minorHAnsi" w:hAnsiTheme="minorHAnsi" w:cstheme="minorHAnsi"/>
          <w:sz w:val="24"/>
        </w:rPr>
      </w:pPr>
      <w:r w:rsidRPr="0001678A">
        <w:rPr>
          <w:rFonts w:asciiTheme="minorHAnsi" w:hAnsiTheme="minorHAnsi" w:cstheme="minorHAnsi"/>
          <w:sz w:val="24"/>
        </w:rPr>
        <w:t>KLÍČOVÁ SLOVA</w:t>
      </w:r>
    </w:p>
    <w:p w14:paraId="0966E5B0" w14:textId="77777777" w:rsidR="00863AD6" w:rsidRPr="0076240A" w:rsidRDefault="00863AD6" w:rsidP="00863AD6">
      <w:pPr>
        <w:ind w:left="426"/>
      </w:pPr>
      <w:r w:rsidRPr="0076240A">
        <w:t>Uveďte minimálně 5 klíčových slov</w:t>
      </w:r>
    </w:p>
    <w:p w14:paraId="0934B350" w14:textId="6B41DE7B" w:rsidR="00BC0FA2" w:rsidRPr="00BC0FA2" w:rsidRDefault="00BC0FA2" w:rsidP="003F277A">
      <w:pPr>
        <w:spacing w:after="160" w:line="259" w:lineRule="auto"/>
        <w:ind w:firstLine="397"/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</w:pPr>
      <w:r w:rsidRPr="00BC0FA2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br w:type="page"/>
      </w:r>
    </w:p>
    <w:p w14:paraId="1D0DEC99" w14:textId="6BF1A1A9" w:rsidR="003F277A" w:rsidRPr="00B13779" w:rsidRDefault="003F277A" w:rsidP="00760118">
      <w:pPr>
        <w:pStyle w:val="Nadpis1"/>
        <w:numPr>
          <w:ilvl w:val="0"/>
          <w:numId w:val="0"/>
        </w:numPr>
        <w:ind w:left="431" w:hanging="431"/>
        <w:rPr>
          <w:rStyle w:val="Nzevknihy"/>
          <w:b/>
          <w:bCs/>
          <w:color w:val="auto"/>
          <w:spacing w:val="0"/>
          <w:sz w:val="32"/>
          <w:szCs w:val="32"/>
        </w:rPr>
      </w:pPr>
      <w:bookmarkStart w:id="4" w:name="_Toc156393761"/>
      <w:bookmarkStart w:id="5" w:name="_Toc156393793"/>
      <w:bookmarkStart w:id="6" w:name="_Toc156393876"/>
      <w:bookmarkStart w:id="7" w:name="_Toc242866211"/>
      <w:r w:rsidRPr="00B13779">
        <w:rPr>
          <w:rStyle w:val="Nzevknihy"/>
          <w:b/>
          <w:bCs/>
          <w:color w:val="auto"/>
          <w:spacing w:val="0"/>
          <w:sz w:val="32"/>
          <w:szCs w:val="32"/>
        </w:rPr>
        <w:lastRenderedPageBreak/>
        <w:t xml:space="preserve">Annotation of </w:t>
      </w:r>
      <w:bookmarkEnd w:id="4"/>
      <w:bookmarkEnd w:id="5"/>
      <w:bookmarkEnd w:id="6"/>
      <w:r w:rsidR="0001678A">
        <w:rPr>
          <w:rStyle w:val="Nzevknihy"/>
          <w:b/>
          <w:bCs/>
          <w:color w:val="auto"/>
          <w:spacing w:val="0"/>
          <w:sz w:val="32"/>
          <w:szCs w:val="32"/>
        </w:rPr>
        <w:t>habilitation thesis</w:t>
      </w:r>
      <w:bookmarkEnd w:id="7"/>
      <w:r w:rsidR="0001678A">
        <w:rPr>
          <w:rStyle w:val="Nzevknihy"/>
          <w:b/>
          <w:bCs/>
          <w:color w:val="auto"/>
          <w:spacing w:val="0"/>
          <w:sz w:val="32"/>
          <w:szCs w:val="32"/>
        </w:rPr>
        <w:t xml:space="preserve"> </w:t>
      </w:r>
    </w:p>
    <w:p w14:paraId="446FEFDC" w14:textId="4FD2BC30" w:rsidR="004775E5" w:rsidRDefault="003F277A" w:rsidP="003F277A">
      <w:pPr>
        <w:spacing w:after="160" w:line="259" w:lineRule="auto"/>
        <w:ind w:firstLine="397"/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</w:pPr>
      <w:r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PŘÍJMENÍ, Jméno. </w:t>
      </w:r>
      <w:proofErr w:type="spellStart"/>
      <w:r w:rsidR="009C1E39">
        <w:rPr>
          <w:rStyle w:val="Nzevknihy"/>
          <w:rFonts w:asciiTheme="minorHAnsi" w:hAnsiTheme="minorHAnsi"/>
          <w:b w:val="0"/>
          <w:bCs w:val="0"/>
          <w:i/>
          <w:iCs/>
          <w:color w:val="auto"/>
          <w:sz w:val="22"/>
          <w:szCs w:val="22"/>
        </w:rPr>
        <w:t>English</w:t>
      </w:r>
      <w:proofErr w:type="spellEnd"/>
      <w:r w:rsidR="009C1E39">
        <w:rPr>
          <w:rStyle w:val="Nzevknihy"/>
          <w:rFonts w:asciiTheme="minorHAnsi" w:hAnsiTheme="minorHAnsi"/>
          <w:b w:val="0"/>
          <w:bCs w:val="0"/>
          <w:i/>
          <w:iCs/>
          <w:color w:val="auto"/>
          <w:sz w:val="22"/>
          <w:szCs w:val="22"/>
        </w:rPr>
        <w:t xml:space="preserve"> </w:t>
      </w:r>
      <w:proofErr w:type="spellStart"/>
      <w:r w:rsidR="009C1E39">
        <w:rPr>
          <w:rStyle w:val="Nzevknihy"/>
          <w:rFonts w:asciiTheme="minorHAnsi" w:hAnsiTheme="minorHAnsi"/>
          <w:b w:val="0"/>
          <w:bCs w:val="0"/>
          <w:i/>
          <w:iCs/>
          <w:color w:val="auto"/>
          <w:sz w:val="22"/>
          <w:szCs w:val="22"/>
        </w:rPr>
        <w:t>Title</w:t>
      </w:r>
      <w:proofErr w:type="spellEnd"/>
      <w:r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. Ostrava, 2024,</w:t>
      </w:r>
      <w:r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="0001678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Habilitation</w:t>
      </w:r>
      <w:proofErr w:type="spellEnd"/>
      <w:r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Thesis. Ostrava: VSB – </w:t>
      </w:r>
      <w:proofErr w:type="spellStart"/>
      <w:r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Technical</w:t>
      </w:r>
      <w:proofErr w:type="spellEnd"/>
      <w:r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</w:t>
      </w:r>
      <w:proofErr w:type="gramStart"/>
      <w:r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university</w:t>
      </w:r>
      <w:proofErr w:type="gramEnd"/>
      <w:r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of</w:t>
      </w:r>
      <w:proofErr w:type="spellEnd"/>
      <w:r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Ostrava,</w:t>
      </w:r>
      <w:r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Faculty</w:t>
      </w:r>
      <w:proofErr w:type="spellEnd"/>
      <w:r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of</w:t>
      </w:r>
      <w:proofErr w:type="spellEnd"/>
      <w:r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Mechanical</w:t>
      </w:r>
      <w:proofErr w:type="spellEnd"/>
      <w:r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Engineering</w:t>
      </w:r>
      <w:proofErr w:type="spellEnd"/>
      <w:r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, Department </w:t>
      </w:r>
      <w:proofErr w:type="spellStart"/>
      <w:r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of</w:t>
      </w:r>
      <w:proofErr w:type="spellEnd"/>
      <w:r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Applied</w:t>
      </w:r>
      <w:proofErr w:type="spellEnd"/>
      <w:r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Mechanics</w:t>
      </w:r>
      <w:proofErr w:type="spellEnd"/>
      <w:r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. </w:t>
      </w:r>
      <w:proofErr w:type="spellStart"/>
      <w:r w:rsidR="009C1E39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xx</w:t>
      </w:r>
      <w:proofErr w:type="spellEnd"/>
      <w:r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</w:t>
      </w:r>
      <w:r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p., </w:t>
      </w:r>
    </w:p>
    <w:p w14:paraId="53110604" w14:textId="77777777" w:rsidR="009C1E39" w:rsidRDefault="009C1E39" w:rsidP="003F277A">
      <w:pPr>
        <w:spacing w:after="160" w:line="259" w:lineRule="auto"/>
        <w:ind w:firstLine="397"/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</w:pPr>
    </w:p>
    <w:p w14:paraId="05FD234A" w14:textId="647BFE0D" w:rsidR="00863AD6" w:rsidRDefault="009C1E39" w:rsidP="00B13779">
      <w:pPr>
        <w:spacing w:after="160" w:line="259" w:lineRule="auto"/>
        <w:ind w:firstLine="397"/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</w:pPr>
      <w:proofErr w:type="spellStart"/>
      <w:r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Inauguration</w:t>
      </w:r>
      <w:proofErr w:type="spellEnd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thesis </w:t>
      </w:r>
      <w:proofErr w:type="spellStart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is</w:t>
      </w:r>
      <w:proofErr w:type="spellEnd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dealing</w:t>
      </w:r>
      <w:proofErr w:type="spellEnd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with</w:t>
      </w:r>
      <w:proofErr w:type="spellEnd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methods</w:t>
      </w:r>
      <w:proofErr w:type="spellEnd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for</w:t>
      </w:r>
      <w:proofErr w:type="spellEnd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information</w:t>
      </w:r>
      <w:proofErr w:type="spellEnd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systems</w:t>
      </w:r>
      <w:proofErr w:type="spellEnd"/>
      <w:r w:rsid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configuration</w:t>
      </w:r>
      <w:proofErr w:type="spellEnd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. </w:t>
      </w:r>
      <w:proofErr w:type="spellStart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The</w:t>
      </w:r>
      <w:proofErr w:type="spellEnd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introduction</w:t>
      </w:r>
      <w:proofErr w:type="spellEnd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compares</w:t>
      </w:r>
      <w:proofErr w:type="spellEnd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accessible</w:t>
      </w:r>
      <w:proofErr w:type="spellEnd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technologies</w:t>
      </w:r>
      <w:proofErr w:type="spellEnd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for</w:t>
      </w:r>
      <w:proofErr w:type="spellEnd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their</w:t>
      </w:r>
      <w:proofErr w:type="spellEnd"/>
      <w:r w:rsid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configuration</w:t>
      </w:r>
      <w:proofErr w:type="spellEnd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. </w:t>
      </w:r>
      <w:proofErr w:type="spellStart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Based</w:t>
      </w:r>
      <w:proofErr w:type="spellEnd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on </w:t>
      </w:r>
      <w:proofErr w:type="spellStart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comparison</w:t>
      </w:r>
      <w:proofErr w:type="spellEnd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of</w:t>
      </w:r>
      <w:proofErr w:type="spellEnd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individual</w:t>
      </w:r>
      <w:proofErr w:type="spellEnd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approaches</w:t>
      </w:r>
      <w:proofErr w:type="spellEnd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the</w:t>
      </w:r>
      <w:proofErr w:type="spellEnd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algorithm</w:t>
      </w:r>
      <w:proofErr w:type="spellEnd"/>
      <w:r w:rsid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for</w:t>
      </w:r>
      <w:proofErr w:type="spellEnd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creating</w:t>
      </w:r>
      <w:proofErr w:type="spellEnd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the</w:t>
      </w:r>
      <w:proofErr w:type="spellEnd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common</w:t>
      </w:r>
      <w:proofErr w:type="spellEnd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information</w:t>
      </w:r>
      <w:proofErr w:type="spellEnd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system</w:t>
      </w:r>
      <w:proofErr w:type="spellEnd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is</w:t>
      </w:r>
      <w:proofErr w:type="spellEnd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designed</w:t>
      </w:r>
      <w:proofErr w:type="spellEnd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. </w:t>
      </w:r>
      <w:proofErr w:type="spellStart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The</w:t>
      </w:r>
      <w:proofErr w:type="spellEnd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designed</w:t>
      </w:r>
      <w:proofErr w:type="spellEnd"/>
      <w:r w:rsid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algorithm</w:t>
      </w:r>
      <w:proofErr w:type="spellEnd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is</w:t>
      </w:r>
      <w:proofErr w:type="spellEnd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verified</w:t>
      </w:r>
      <w:proofErr w:type="spellEnd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for</w:t>
      </w:r>
      <w:proofErr w:type="spellEnd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several</w:t>
      </w:r>
      <w:proofErr w:type="spellEnd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existing</w:t>
      </w:r>
      <w:proofErr w:type="spellEnd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information</w:t>
      </w:r>
      <w:proofErr w:type="spellEnd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systems</w:t>
      </w:r>
      <w:proofErr w:type="spellEnd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operated</w:t>
      </w:r>
      <w:proofErr w:type="spellEnd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at</w:t>
      </w:r>
      <w:proofErr w:type="spellEnd"/>
      <w:r w:rsid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the</w:t>
      </w:r>
      <w:proofErr w:type="spellEnd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department. </w:t>
      </w:r>
      <w:proofErr w:type="spellStart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Based</w:t>
      </w:r>
      <w:proofErr w:type="spellEnd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on </w:t>
      </w:r>
      <w:proofErr w:type="spellStart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the</w:t>
      </w:r>
      <w:proofErr w:type="spellEnd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verification</w:t>
      </w:r>
      <w:proofErr w:type="spellEnd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the</w:t>
      </w:r>
      <w:proofErr w:type="spellEnd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in </w:t>
      </w:r>
      <w:proofErr w:type="spellStart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detailed</w:t>
      </w:r>
      <w:proofErr w:type="spellEnd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adjustments</w:t>
      </w:r>
      <w:proofErr w:type="spellEnd"/>
      <w:r w:rsid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</w:t>
      </w:r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and </w:t>
      </w:r>
      <w:proofErr w:type="spellStart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algorithm</w:t>
      </w:r>
      <w:proofErr w:type="spellEnd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specifications</w:t>
      </w:r>
      <w:proofErr w:type="spellEnd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are </w:t>
      </w:r>
      <w:proofErr w:type="spellStart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further</w:t>
      </w:r>
      <w:proofErr w:type="spellEnd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done. </w:t>
      </w:r>
      <w:proofErr w:type="spellStart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The</w:t>
      </w:r>
      <w:proofErr w:type="spellEnd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adjusted</w:t>
      </w:r>
      <w:proofErr w:type="spellEnd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algorithm</w:t>
      </w:r>
      <w:proofErr w:type="spellEnd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is</w:t>
      </w:r>
      <w:proofErr w:type="spellEnd"/>
      <w:r w:rsid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used</w:t>
      </w:r>
      <w:proofErr w:type="spellEnd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for</w:t>
      </w:r>
      <w:proofErr w:type="spellEnd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the</w:t>
      </w:r>
      <w:proofErr w:type="spellEnd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design </w:t>
      </w:r>
      <w:proofErr w:type="spellStart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of</w:t>
      </w:r>
      <w:proofErr w:type="spellEnd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the</w:t>
      </w:r>
      <w:proofErr w:type="spellEnd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new</w:t>
      </w:r>
      <w:proofErr w:type="spellEnd"/>
      <w:r w:rsidR="00B13779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information</w:t>
      </w:r>
      <w:proofErr w:type="spellEnd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system</w:t>
      </w:r>
      <w:proofErr w:type="spellEnd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for</w:t>
      </w:r>
      <w:proofErr w:type="spellEnd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expert </w:t>
      </w:r>
      <w:proofErr w:type="spellStart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knowledge</w:t>
      </w:r>
      <w:proofErr w:type="spellEnd"/>
      <w:r w:rsid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filing</w:t>
      </w:r>
      <w:proofErr w:type="spellEnd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from</w:t>
      </w:r>
      <w:proofErr w:type="spellEnd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the</w:t>
      </w:r>
      <w:proofErr w:type="spellEnd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area </w:t>
      </w:r>
      <w:proofErr w:type="spellStart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of</w:t>
      </w:r>
      <w:proofErr w:type="spellEnd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applied</w:t>
      </w:r>
      <w:proofErr w:type="spellEnd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informatics</w:t>
      </w:r>
      <w:proofErr w:type="spellEnd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. </w:t>
      </w:r>
      <w:proofErr w:type="spellStart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The</w:t>
      </w:r>
      <w:proofErr w:type="spellEnd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newly</w:t>
      </w:r>
      <w:proofErr w:type="spellEnd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created</w:t>
      </w:r>
      <w:proofErr w:type="spellEnd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information</w:t>
      </w:r>
      <w:proofErr w:type="spellEnd"/>
      <w:r w:rsid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system</w:t>
      </w:r>
      <w:proofErr w:type="spellEnd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is</w:t>
      </w:r>
      <w:proofErr w:type="spellEnd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documented</w:t>
      </w:r>
      <w:proofErr w:type="spellEnd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in </w:t>
      </w:r>
      <w:proofErr w:type="spellStart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the</w:t>
      </w:r>
      <w:proofErr w:type="spellEnd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enclosure</w:t>
      </w:r>
      <w:proofErr w:type="spellEnd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of</w:t>
      </w:r>
      <w:proofErr w:type="spellEnd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the</w:t>
      </w:r>
      <w:proofErr w:type="spellEnd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dissertation</w:t>
      </w:r>
      <w:proofErr w:type="spellEnd"/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 xml:space="preserve"> thesis.</w:t>
      </w:r>
      <w:r w:rsidR="003F277A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cr/>
      </w:r>
    </w:p>
    <w:p w14:paraId="5B3F9344" w14:textId="77777777" w:rsidR="00863AD6" w:rsidRPr="0001678A" w:rsidRDefault="00863AD6" w:rsidP="00863AD6">
      <w:pPr>
        <w:pStyle w:val="Podnadpis1"/>
        <w:rPr>
          <w:rFonts w:asciiTheme="minorHAnsi" w:hAnsiTheme="minorHAnsi" w:cstheme="minorHAnsi"/>
          <w:sz w:val="24"/>
        </w:rPr>
      </w:pPr>
      <w:r w:rsidRPr="0001678A">
        <w:rPr>
          <w:rFonts w:asciiTheme="minorHAnsi" w:hAnsiTheme="minorHAnsi" w:cstheme="minorHAnsi"/>
          <w:sz w:val="24"/>
        </w:rPr>
        <w:t>KEYWORDS</w:t>
      </w:r>
    </w:p>
    <w:p w14:paraId="31017930" w14:textId="77777777" w:rsidR="00863AD6" w:rsidRPr="0076240A" w:rsidRDefault="00863AD6" w:rsidP="00863AD6">
      <w:pPr>
        <w:ind w:left="426"/>
      </w:pPr>
      <w:r w:rsidRPr="0076240A">
        <w:t>Uveďte minimálně 5 klíčových slov</w:t>
      </w:r>
    </w:p>
    <w:p w14:paraId="1E434AC9" w14:textId="1698B818" w:rsidR="0001678A" w:rsidRDefault="00D91B9C" w:rsidP="00B13779">
      <w:pPr>
        <w:spacing w:after="160" w:line="259" w:lineRule="auto"/>
        <w:ind w:firstLine="397"/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</w:pPr>
      <w:r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br w:type="page"/>
      </w:r>
    </w:p>
    <w:sdt>
      <w:sdtPr>
        <w:rPr>
          <w:rFonts w:asciiTheme="minorHAnsi" w:eastAsiaTheme="minorHAnsi" w:hAnsiTheme="minorHAnsi" w:cstheme="minorHAnsi"/>
          <w:b w:val="0"/>
          <w:color w:val="auto"/>
          <w:sz w:val="22"/>
          <w:szCs w:val="24"/>
          <w:lang w:eastAsia="en-US"/>
        </w:rPr>
        <w:id w:val="-839393339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5D750D99" w14:textId="3F9C3723" w:rsidR="00D91B9C" w:rsidRPr="00B13779" w:rsidRDefault="00D91B9C">
          <w:pPr>
            <w:pStyle w:val="Nadpisobsahu"/>
            <w:rPr>
              <w:color w:val="auto"/>
            </w:rPr>
          </w:pPr>
          <w:r w:rsidRPr="00B13779">
            <w:rPr>
              <w:color w:val="auto"/>
            </w:rPr>
            <w:t>Obsah</w:t>
          </w:r>
        </w:p>
        <w:p w14:paraId="186A2D91" w14:textId="0B1C5E96" w:rsidR="0001678A" w:rsidRDefault="00D91B9C">
          <w:pPr>
            <w:pStyle w:val="Obsah1"/>
            <w:rPr>
              <w:rFonts w:eastAsiaTheme="minorEastAsia" w:cstheme="minorBidi"/>
              <w:noProof/>
              <w:kern w:val="2"/>
              <w:sz w:val="24"/>
              <w:lang w:eastAsia="cs-CZ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2866210" w:history="1">
            <w:r w:rsidR="0001678A" w:rsidRPr="00983CA8">
              <w:rPr>
                <w:rStyle w:val="Hypertextovodkaz"/>
                <w:noProof/>
              </w:rPr>
              <w:t>Anotace teze habilitační práce</w:t>
            </w:r>
            <w:r w:rsidR="0001678A">
              <w:rPr>
                <w:noProof/>
                <w:webHidden/>
              </w:rPr>
              <w:tab/>
            </w:r>
            <w:r w:rsidR="0001678A">
              <w:rPr>
                <w:noProof/>
                <w:webHidden/>
              </w:rPr>
              <w:fldChar w:fldCharType="begin"/>
            </w:r>
            <w:r w:rsidR="0001678A">
              <w:rPr>
                <w:noProof/>
                <w:webHidden/>
              </w:rPr>
              <w:instrText xml:space="preserve"> PAGEREF _Toc242866210 \h </w:instrText>
            </w:r>
            <w:r w:rsidR="0001678A">
              <w:rPr>
                <w:noProof/>
                <w:webHidden/>
              </w:rPr>
            </w:r>
            <w:r w:rsidR="0001678A">
              <w:rPr>
                <w:noProof/>
                <w:webHidden/>
              </w:rPr>
              <w:fldChar w:fldCharType="separate"/>
            </w:r>
            <w:r w:rsidR="0001678A">
              <w:rPr>
                <w:noProof/>
                <w:webHidden/>
              </w:rPr>
              <w:t>3</w:t>
            </w:r>
            <w:r w:rsidR="0001678A">
              <w:rPr>
                <w:noProof/>
                <w:webHidden/>
              </w:rPr>
              <w:fldChar w:fldCharType="end"/>
            </w:r>
          </w:hyperlink>
        </w:p>
        <w:p w14:paraId="3C62CF3F" w14:textId="7DC03256" w:rsidR="0001678A" w:rsidRDefault="0001678A">
          <w:pPr>
            <w:pStyle w:val="Obsah1"/>
            <w:rPr>
              <w:rFonts w:eastAsiaTheme="minorEastAsia" w:cstheme="minorBidi"/>
              <w:noProof/>
              <w:kern w:val="2"/>
              <w:sz w:val="24"/>
              <w:lang w:eastAsia="cs-CZ"/>
              <w14:ligatures w14:val="standardContextual"/>
            </w:rPr>
          </w:pPr>
          <w:hyperlink w:anchor="_Toc242866211" w:history="1">
            <w:r w:rsidRPr="00983CA8">
              <w:rPr>
                <w:rStyle w:val="Hypertextovodkaz"/>
                <w:noProof/>
              </w:rPr>
              <w:t>Annotation of habilitation thesis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_Toc242866211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B566E0" w14:textId="3C056932" w:rsidR="0001678A" w:rsidRDefault="0001678A">
          <w:pPr>
            <w:pStyle w:val="Obsah1"/>
            <w:rPr>
              <w:rFonts w:eastAsiaTheme="minorEastAsia" w:cstheme="minorBidi"/>
              <w:noProof/>
              <w:kern w:val="2"/>
              <w:sz w:val="24"/>
              <w:lang w:eastAsia="cs-CZ"/>
              <w14:ligatures w14:val="standardContextual"/>
            </w:rPr>
          </w:pPr>
          <w:hyperlink w:anchor="_Toc242866212" w:history="1">
            <w:r w:rsidRPr="00983CA8">
              <w:rPr>
                <w:rStyle w:val="Hypertextovodkaz"/>
                <w:noProof/>
              </w:rPr>
              <w:t>1</w:t>
            </w:r>
            <w:r>
              <w:rPr>
                <w:rFonts w:eastAsiaTheme="minorEastAsia" w:cstheme="minorBidi"/>
                <w:noProof/>
                <w:kern w:val="2"/>
                <w:sz w:val="24"/>
                <w:lang w:eastAsia="cs-CZ"/>
                <w14:ligatures w14:val="standardContextual"/>
              </w:rPr>
              <w:tab/>
            </w:r>
            <w:r w:rsidRPr="00983CA8">
              <w:rPr>
                <w:rStyle w:val="Hypertextovodkaz"/>
                <w:noProof/>
              </w:rPr>
              <w:t>Úvod do dané problematiky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_Toc242866212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3861B1" w14:textId="6C2002B7" w:rsidR="0001678A" w:rsidRDefault="0001678A">
          <w:pPr>
            <w:pStyle w:val="Obsah1"/>
            <w:rPr>
              <w:rFonts w:eastAsiaTheme="minorEastAsia" w:cstheme="minorBidi"/>
              <w:noProof/>
              <w:kern w:val="2"/>
              <w:sz w:val="24"/>
              <w:lang w:eastAsia="cs-CZ"/>
              <w14:ligatures w14:val="standardContextual"/>
            </w:rPr>
          </w:pPr>
          <w:hyperlink w:anchor="_Toc242866213" w:history="1">
            <w:r w:rsidRPr="00983CA8">
              <w:rPr>
                <w:rStyle w:val="Hypertextovodkaz"/>
                <w:noProof/>
              </w:rPr>
              <w:t>2</w:t>
            </w:r>
            <w:r>
              <w:rPr>
                <w:rFonts w:eastAsiaTheme="minorEastAsia" w:cstheme="minorBidi"/>
                <w:noProof/>
                <w:kern w:val="2"/>
                <w:sz w:val="24"/>
                <w:lang w:eastAsia="cs-CZ"/>
                <w14:ligatures w14:val="standardContextual"/>
              </w:rPr>
              <w:tab/>
            </w:r>
            <w:r w:rsidRPr="00983CA8">
              <w:rPr>
                <w:rStyle w:val="Hypertextovodkaz"/>
                <w:noProof/>
              </w:rPr>
              <w:t>Cíle habilitační práce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_Toc242866213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086D44" w14:textId="79F061FB" w:rsidR="0001678A" w:rsidRDefault="0001678A">
          <w:pPr>
            <w:pStyle w:val="Obsah1"/>
            <w:rPr>
              <w:rFonts w:eastAsiaTheme="minorEastAsia" w:cstheme="minorBidi"/>
              <w:noProof/>
              <w:kern w:val="2"/>
              <w:sz w:val="24"/>
              <w:lang w:eastAsia="cs-CZ"/>
              <w14:ligatures w14:val="standardContextual"/>
            </w:rPr>
          </w:pPr>
          <w:hyperlink w:anchor="_Toc242866214" w:history="1">
            <w:r w:rsidRPr="00983CA8">
              <w:rPr>
                <w:rStyle w:val="Hypertextovodkaz"/>
                <w:noProof/>
              </w:rPr>
              <w:t>3</w:t>
            </w:r>
            <w:r>
              <w:rPr>
                <w:rFonts w:eastAsiaTheme="minorEastAsia" w:cstheme="minorBidi"/>
                <w:noProof/>
                <w:kern w:val="2"/>
                <w:sz w:val="24"/>
                <w:lang w:eastAsia="cs-CZ"/>
                <w14:ligatures w14:val="standardContextual"/>
              </w:rPr>
              <w:tab/>
            </w:r>
            <w:r w:rsidRPr="00983CA8">
              <w:rPr>
                <w:rStyle w:val="Hypertextovodkaz"/>
                <w:noProof/>
              </w:rPr>
              <w:t>Název první hlavní kapitoly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_Toc242866214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547264" w14:textId="1326054D" w:rsidR="0001678A" w:rsidRDefault="0001678A">
          <w:pPr>
            <w:pStyle w:val="Obsah1"/>
            <w:rPr>
              <w:rFonts w:eastAsiaTheme="minorEastAsia" w:cstheme="minorBidi"/>
              <w:noProof/>
              <w:kern w:val="2"/>
              <w:sz w:val="24"/>
              <w:lang w:eastAsia="cs-CZ"/>
              <w14:ligatures w14:val="standardContextual"/>
            </w:rPr>
          </w:pPr>
          <w:hyperlink w:anchor="_Toc242866215" w:history="1">
            <w:r w:rsidRPr="00983CA8">
              <w:rPr>
                <w:rStyle w:val="Hypertextovodkaz"/>
                <w:noProof/>
              </w:rPr>
              <w:t>4</w:t>
            </w:r>
            <w:r>
              <w:rPr>
                <w:rFonts w:eastAsiaTheme="minorEastAsia" w:cstheme="minorBidi"/>
                <w:noProof/>
                <w:kern w:val="2"/>
                <w:sz w:val="24"/>
                <w:lang w:eastAsia="cs-CZ"/>
                <w14:ligatures w14:val="standardContextual"/>
              </w:rPr>
              <w:tab/>
            </w:r>
            <w:r w:rsidRPr="00983CA8">
              <w:rPr>
                <w:rStyle w:val="Hypertextovodkaz"/>
                <w:noProof/>
              </w:rPr>
              <w:t>Závěry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_Toc242866215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B53202" w14:textId="6103C944" w:rsidR="0001678A" w:rsidRDefault="0001678A">
          <w:pPr>
            <w:pStyle w:val="Obsah2"/>
            <w:rPr>
              <w:rFonts w:eastAsiaTheme="minorEastAsia" w:cstheme="minorBidi"/>
              <w:noProof/>
              <w:kern w:val="2"/>
              <w:sz w:val="24"/>
              <w:lang w:eastAsia="cs-CZ"/>
              <w14:ligatures w14:val="standardContextual"/>
            </w:rPr>
          </w:pPr>
          <w:hyperlink w:anchor="_Toc242866216" w:history="1">
            <w:r w:rsidRPr="00983CA8">
              <w:rPr>
                <w:rStyle w:val="Hypertextovodkaz"/>
                <w:noProof/>
              </w:rPr>
              <w:t>4.1</w:t>
            </w:r>
            <w:r>
              <w:rPr>
                <w:rFonts w:eastAsiaTheme="minorEastAsia" w:cstheme="minorBidi"/>
                <w:noProof/>
                <w:kern w:val="2"/>
                <w:sz w:val="24"/>
                <w:lang w:eastAsia="cs-CZ"/>
                <w14:ligatures w14:val="standardContextual"/>
              </w:rPr>
              <w:tab/>
            </w:r>
            <w:r w:rsidRPr="00983CA8">
              <w:rPr>
                <w:rStyle w:val="Hypertextovodkaz"/>
                <w:noProof/>
              </w:rPr>
              <w:t>Přínos pro vědní obor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_Toc242866216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4C3BBC" w14:textId="511442B9" w:rsidR="0001678A" w:rsidRDefault="0001678A">
          <w:pPr>
            <w:pStyle w:val="Obsah2"/>
            <w:rPr>
              <w:rFonts w:eastAsiaTheme="minorEastAsia" w:cstheme="minorBidi"/>
              <w:noProof/>
              <w:kern w:val="2"/>
              <w:sz w:val="24"/>
              <w:lang w:eastAsia="cs-CZ"/>
              <w14:ligatures w14:val="standardContextual"/>
            </w:rPr>
          </w:pPr>
          <w:hyperlink w:anchor="_Toc242866217" w:history="1">
            <w:r w:rsidRPr="00983CA8">
              <w:rPr>
                <w:rStyle w:val="Hypertextovodkaz"/>
                <w:noProof/>
              </w:rPr>
              <w:t>4.2</w:t>
            </w:r>
            <w:r>
              <w:rPr>
                <w:rFonts w:eastAsiaTheme="minorEastAsia" w:cstheme="minorBidi"/>
                <w:noProof/>
                <w:kern w:val="2"/>
                <w:sz w:val="24"/>
                <w:lang w:eastAsia="cs-CZ"/>
                <w14:ligatures w14:val="standardContextual"/>
              </w:rPr>
              <w:tab/>
            </w:r>
            <w:r w:rsidRPr="00983CA8">
              <w:rPr>
                <w:rStyle w:val="Hypertextovodkaz"/>
                <w:noProof/>
              </w:rPr>
              <w:t>Přínos pro praxi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_Toc242866217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9C804D" w14:textId="58E406AE" w:rsidR="0001678A" w:rsidRDefault="0001678A">
          <w:pPr>
            <w:pStyle w:val="Obsah2"/>
            <w:rPr>
              <w:rFonts w:eastAsiaTheme="minorEastAsia" w:cstheme="minorBidi"/>
              <w:noProof/>
              <w:kern w:val="2"/>
              <w:sz w:val="24"/>
              <w:lang w:eastAsia="cs-CZ"/>
              <w14:ligatures w14:val="standardContextual"/>
            </w:rPr>
          </w:pPr>
          <w:hyperlink w:anchor="_Toc242866218" w:history="1">
            <w:r w:rsidRPr="00983CA8">
              <w:rPr>
                <w:rStyle w:val="Hypertextovodkaz"/>
                <w:noProof/>
              </w:rPr>
              <w:t>4.3</w:t>
            </w:r>
            <w:r>
              <w:rPr>
                <w:rFonts w:eastAsiaTheme="minorEastAsia" w:cstheme="minorBidi"/>
                <w:noProof/>
                <w:kern w:val="2"/>
                <w:sz w:val="24"/>
                <w:lang w:eastAsia="cs-CZ"/>
                <w14:ligatures w14:val="standardContextual"/>
              </w:rPr>
              <w:tab/>
            </w:r>
            <w:r w:rsidRPr="00983CA8">
              <w:rPr>
                <w:rStyle w:val="Hypertextovodkaz"/>
                <w:noProof/>
              </w:rPr>
              <w:t>Doporučení na další výzkum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_Toc242866218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F2DE1D" w14:textId="5CC3744C" w:rsidR="0001678A" w:rsidRDefault="0001678A">
          <w:pPr>
            <w:pStyle w:val="Obsah1"/>
            <w:rPr>
              <w:rFonts w:eastAsiaTheme="minorEastAsia" w:cstheme="minorBidi"/>
              <w:noProof/>
              <w:kern w:val="2"/>
              <w:sz w:val="24"/>
              <w:lang w:eastAsia="cs-CZ"/>
              <w14:ligatures w14:val="standardContextual"/>
            </w:rPr>
          </w:pPr>
          <w:hyperlink w:anchor="_Toc242866219" w:history="1">
            <w:r w:rsidRPr="00983CA8">
              <w:rPr>
                <w:rStyle w:val="Hypertextovodkaz"/>
                <w:noProof/>
              </w:rPr>
              <w:t>Seznam použitých zdrojů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_Toc242866219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3FFE11" w14:textId="3E55B96F" w:rsidR="0001678A" w:rsidRDefault="0001678A">
          <w:pPr>
            <w:pStyle w:val="Obsah1"/>
            <w:rPr>
              <w:rFonts w:eastAsiaTheme="minorEastAsia" w:cstheme="minorBidi"/>
              <w:noProof/>
              <w:kern w:val="2"/>
              <w:sz w:val="24"/>
              <w:lang w:eastAsia="cs-CZ"/>
              <w14:ligatures w14:val="standardContextual"/>
            </w:rPr>
          </w:pPr>
          <w:hyperlink w:anchor="_Toc242866220" w:history="1">
            <w:r w:rsidRPr="00983CA8">
              <w:rPr>
                <w:rStyle w:val="Hypertextovodkaz"/>
                <w:noProof/>
              </w:rPr>
              <w:t>Seznam vlastní publikační činnosti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_Toc242866220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E028BA6" w14:textId="18A9B7B3" w:rsidR="0001678A" w:rsidRDefault="0001678A">
          <w:pPr>
            <w:pStyle w:val="Obsah1"/>
            <w:rPr>
              <w:rFonts w:eastAsiaTheme="minorEastAsia" w:cstheme="minorBidi"/>
              <w:noProof/>
              <w:kern w:val="2"/>
              <w:sz w:val="24"/>
              <w:lang w:eastAsia="cs-CZ"/>
              <w14:ligatures w14:val="standardContextual"/>
            </w:rPr>
          </w:pPr>
          <w:hyperlink w:anchor="_Toc242866221" w:history="1">
            <w:r w:rsidRPr="00983CA8">
              <w:rPr>
                <w:rStyle w:val="Hypertextovodkaz"/>
                <w:noProof/>
              </w:rPr>
              <w:t>Životopis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_Toc242866221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B41EFF" w14:textId="07D58DE3" w:rsidR="0001678A" w:rsidRDefault="0001678A">
          <w:pPr>
            <w:pStyle w:val="Obsah1"/>
            <w:rPr>
              <w:rFonts w:eastAsiaTheme="minorEastAsia" w:cstheme="minorBidi"/>
              <w:noProof/>
              <w:kern w:val="2"/>
              <w:sz w:val="24"/>
              <w:lang w:eastAsia="cs-CZ"/>
              <w14:ligatures w14:val="standardContextual"/>
            </w:rPr>
          </w:pPr>
          <w:hyperlink w:anchor="_Toc242866222" w:history="1">
            <w:r w:rsidRPr="00983CA8">
              <w:rPr>
                <w:rStyle w:val="Hypertextovodkaz"/>
                <w:rFonts w:eastAsia="Times New Roman"/>
                <w:noProof/>
                <w:lang w:eastAsia="cs-CZ"/>
              </w:rPr>
              <w:t>CURRICULUM VITAE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_Toc242866222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979001" w14:textId="2315DF40" w:rsidR="00D91B9C" w:rsidRDefault="00D91B9C">
          <w:r>
            <w:rPr>
              <w:b/>
              <w:bCs/>
            </w:rPr>
            <w:fldChar w:fldCharType="end"/>
          </w:r>
        </w:p>
      </w:sdtContent>
    </w:sdt>
    <w:p w14:paraId="6286776D" w14:textId="4D54A339" w:rsidR="00D91B9C" w:rsidRDefault="00D91B9C" w:rsidP="00D91B9C">
      <w:pPr>
        <w:ind w:firstLine="0"/>
        <w:rPr>
          <w:b/>
          <w:bCs/>
        </w:rPr>
      </w:pPr>
    </w:p>
    <w:p w14:paraId="402E3CF0" w14:textId="681421BA" w:rsidR="003F277A" w:rsidRPr="00760118" w:rsidRDefault="003F277A" w:rsidP="00760118">
      <w:pPr>
        <w:spacing w:after="160" w:line="259" w:lineRule="auto"/>
        <w:ind w:firstLine="397"/>
        <w:rPr>
          <w:spacing w:val="5"/>
          <w:szCs w:val="22"/>
        </w:rPr>
      </w:pPr>
      <w:r>
        <w:br w:type="page"/>
      </w:r>
    </w:p>
    <w:p w14:paraId="33CC65AB" w14:textId="10BD107D" w:rsidR="003A6746" w:rsidRPr="00B13779" w:rsidRDefault="003F277A" w:rsidP="003F277A">
      <w:pPr>
        <w:pStyle w:val="Nadpis1"/>
        <w:rPr>
          <w:color w:val="auto"/>
        </w:rPr>
      </w:pPr>
      <w:bookmarkStart w:id="8" w:name="_Toc156389932"/>
      <w:bookmarkStart w:id="9" w:name="_Toc156393794"/>
      <w:bookmarkStart w:id="10" w:name="_Toc242866212"/>
      <w:r w:rsidRPr="00B13779">
        <w:rPr>
          <w:color w:val="auto"/>
        </w:rPr>
        <w:lastRenderedPageBreak/>
        <w:t>Úvod do dané problematiky</w:t>
      </w:r>
      <w:bookmarkEnd w:id="8"/>
      <w:bookmarkEnd w:id="9"/>
      <w:bookmarkEnd w:id="10"/>
    </w:p>
    <w:p w14:paraId="5BDED531" w14:textId="1FE58C6A" w:rsidR="000D2996" w:rsidRDefault="000D2996" w:rsidP="001222A0">
      <w:pPr>
        <w:ind w:firstLine="397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>V</w:t>
      </w:r>
      <w:r w:rsidR="0023019C">
        <w:rPr>
          <w:rFonts w:ascii="Calibri" w:hAnsi="Calibri"/>
          <w:szCs w:val="22"/>
        </w:rPr>
        <w:t> </w:t>
      </w:r>
      <w:r>
        <w:rPr>
          <w:rFonts w:ascii="Calibri" w:hAnsi="Calibri"/>
          <w:szCs w:val="22"/>
        </w:rPr>
        <w:t>textu</w:t>
      </w:r>
      <w:r w:rsidR="0023019C">
        <w:rPr>
          <w:rFonts w:ascii="Calibri" w:hAnsi="Calibri"/>
          <w:szCs w:val="22"/>
        </w:rPr>
        <w:t xml:space="preserve"> (zápatí)</w:t>
      </w:r>
      <w:r>
        <w:rPr>
          <w:rFonts w:ascii="Calibri" w:hAnsi="Calibri"/>
          <w:szCs w:val="22"/>
        </w:rPr>
        <w:t xml:space="preserve"> je možné nahradit logo fakulty logem katedry (!!! NUTNÉ DODRŽET VEKTOROVOU GRAFIKU !!!). </w:t>
      </w:r>
      <w:r w:rsidRPr="0023019C">
        <w:rPr>
          <w:rFonts w:ascii="Calibri" w:hAnsi="Calibri"/>
          <w:b/>
          <w:bCs/>
          <w:szCs w:val="22"/>
        </w:rPr>
        <w:t>V obálce se logo fakulty nahrazovat nesmí</w:t>
      </w:r>
      <w:r>
        <w:rPr>
          <w:rFonts w:ascii="Calibri" w:hAnsi="Calibri"/>
          <w:szCs w:val="22"/>
        </w:rPr>
        <w:t xml:space="preserve">. </w:t>
      </w:r>
    </w:p>
    <w:p w14:paraId="5D67D01C" w14:textId="77777777" w:rsidR="00F24678" w:rsidRDefault="00F24678" w:rsidP="00F24678">
      <w:pPr>
        <w:ind w:firstLine="397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>Úvod do problematiky. Citace se značí do hranatých závorek [1] a řadí se dle výskytu v textu [2,3,4,5,6,7].</w:t>
      </w:r>
    </w:p>
    <w:p w14:paraId="2303A1ED" w14:textId="77777777" w:rsidR="00F24678" w:rsidRDefault="00F24678" w:rsidP="001222A0">
      <w:pPr>
        <w:ind w:firstLine="397"/>
        <w:rPr>
          <w:rFonts w:ascii="Calibri" w:hAnsi="Calibri"/>
          <w:szCs w:val="22"/>
        </w:rPr>
      </w:pPr>
    </w:p>
    <w:p w14:paraId="0E82CD6D" w14:textId="37EB308D" w:rsidR="000D2996" w:rsidRPr="000D2996" w:rsidRDefault="000D2996" w:rsidP="001222A0">
      <w:pPr>
        <w:ind w:firstLine="397"/>
        <w:rPr>
          <w:rFonts w:ascii="Calibri" w:hAnsi="Calibri"/>
          <w:b/>
          <w:bCs/>
          <w:i/>
          <w:iCs/>
          <w:color w:val="FF0000"/>
          <w:szCs w:val="22"/>
        </w:rPr>
      </w:pPr>
    </w:p>
    <w:p w14:paraId="431FB420" w14:textId="2AB91D65" w:rsidR="00760118" w:rsidRDefault="00760118">
      <w:pPr>
        <w:spacing w:after="160" w:line="259" w:lineRule="auto"/>
        <w:ind w:firstLine="0"/>
        <w:jc w:val="left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br w:type="page"/>
      </w:r>
    </w:p>
    <w:p w14:paraId="4EA537FC" w14:textId="7912575E" w:rsidR="003A6746" w:rsidRPr="00B13779" w:rsidRDefault="003F277A" w:rsidP="003F277A">
      <w:pPr>
        <w:pStyle w:val="Nadpis1"/>
        <w:rPr>
          <w:color w:val="auto"/>
        </w:rPr>
      </w:pPr>
      <w:bookmarkStart w:id="11" w:name="_Toc156389933"/>
      <w:bookmarkStart w:id="12" w:name="_Toc156393795"/>
      <w:bookmarkStart w:id="13" w:name="_Toc242866213"/>
      <w:r w:rsidRPr="00B13779">
        <w:rPr>
          <w:color w:val="auto"/>
        </w:rPr>
        <w:lastRenderedPageBreak/>
        <w:t xml:space="preserve">Cíle </w:t>
      </w:r>
      <w:r w:rsidR="0001678A">
        <w:rPr>
          <w:color w:val="auto"/>
        </w:rPr>
        <w:t>habilita</w:t>
      </w:r>
      <w:r w:rsidRPr="00B13779">
        <w:rPr>
          <w:color w:val="auto"/>
        </w:rPr>
        <w:t>ční práce</w:t>
      </w:r>
      <w:bookmarkEnd w:id="11"/>
      <w:bookmarkEnd w:id="12"/>
      <w:bookmarkEnd w:id="13"/>
    </w:p>
    <w:p w14:paraId="5DE82A6B" w14:textId="5DA34EF0" w:rsidR="003F277A" w:rsidRDefault="003F277A" w:rsidP="003F277A">
      <w:r>
        <w:t xml:space="preserve">V této kapitole uveďte jednotlivé cíle, které mají být dosaženy při řešení zadaného problému. Z těchto dílčích cílů pak vychází kapitola Závěr, kde by měly být uvedeny odstavce popisující, jak byly dílčí cíle splněny a jaké z toho vyplynuly důsledky či závěry, dále Přínos pro vědní obor, kde by měly být uvedeny přínosy pro vědní obor, ve kterém je </w:t>
      </w:r>
      <w:r w:rsidR="002C2B16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habilitačn</w:t>
      </w:r>
      <w:r w:rsidR="002C2B16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í</w:t>
      </w:r>
      <w:r>
        <w:t xml:space="preserve"> práce vypracována, Přínos pro praxi</w:t>
      </w:r>
      <w:r w:rsidR="00B13779">
        <w:br/>
      </w:r>
      <w:r>
        <w:t xml:space="preserve">a doporučení na další výzkum. Cíle </w:t>
      </w:r>
      <w:r w:rsidR="00910E54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habilitačn</w:t>
      </w:r>
      <w:r w:rsidR="00910E54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í</w:t>
      </w:r>
      <w:r>
        <w:t xml:space="preserve"> práce by měly být konkretizované a uvedeny formou odrážek:</w:t>
      </w:r>
    </w:p>
    <w:p w14:paraId="3C2E2B10" w14:textId="77777777" w:rsidR="003F277A" w:rsidRDefault="003F277A" w:rsidP="003F277A">
      <w:pPr>
        <w:pStyle w:val="Odstavecseseznamem"/>
        <w:numPr>
          <w:ilvl w:val="0"/>
          <w:numId w:val="7"/>
        </w:numPr>
      </w:pPr>
      <w:r>
        <w:t>podrobný rozbor stávajícího zařízení a nalezení problémů,</w:t>
      </w:r>
    </w:p>
    <w:p w14:paraId="4FB7FC03" w14:textId="77777777" w:rsidR="003F277A" w:rsidRDefault="003F277A" w:rsidP="003F277A">
      <w:pPr>
        <w:pStyle w:val="Odstavecseseznamem"/>
        <w:numPr>
          <w:ilvl w:val="0"/>
          <w:numId w:val="7"/>
        </w:numPr>
      </w:pPr>
      <w:r>
        <w:t>rešerše postupů při řešení zadaného problému,</w:t>
      </w:r>
    </w:p>
    <w:p w14:paraId="205A7D41" w14:textId="77777777" w:rsidR="003F277A" w:rsidRDefault="003F277A" w:rsidP="003F277A">
      <w:pPr>
        <w:pStyle w:val="Odstavecseseznamem"/>
        <w:numPr>
          <w:ilvl w:val="0"/>
          <w:numId w:val="7"/>
        </w:numPr>
      </w:pPr>
      <w:r>
        <w:t>variantní návrh řešení problému,</w:t>
      </w:r>
    </w:p>
    <w:p w14:paraId="43543FBD" w14:textId="77777777" w:rsidR="003F277A" w:rsidRDefault="003F277A" w:rsidP="003F277A">
      <w:pPr>
        <w:pStyle w:val="Odstavecseseznamem"/>
        <w:numPr>
          <w:ilvl w:val="0"/>
          <w:numId w:val="7"/>
        </w:numPr>
      </w:pPr>
      <w:r>
        <w:t>hodnocení jednotlivých variant a volba optimálního řešení,</w:t>
      </w:r>
    </w:p>
    <w:p w14:paraId="53113DDB" w14:textId="77777777" w:rsidR="003F277A" w:rsidRDefault="003F277A" w:rsidP="003F277A">
      <w:pPr>
        <w:pStyle w:val="Odstavecseseznamem"/>
        <w:numPr>
          <w:ilvl w:val="0"/>
          <w:numId w:val="7"/>
        </w:numPr>
      </w:pPr>
      <w:r>
        <w:t>podrobné konstrukční řešení zvolené varianty,</w:t>
      </w:r>
    </w:p>
    <w:p w14:paraId="46B3B8BC" w14:textId="77777777" w:rsidR="003F277A" w:rsidRDefault="003F277A" w:rsidP="003F277A">
      <w:pPr>
        <w:pStyle w:val="Odstavecseseznamem"/>
        <w:numPr>
          <w:ilvl w:val="0"/>
          <w:numId w:val="7"/>
        </w:numPr>
      </w:pPr>
      <w:r>
        <w:t>pevnostní a únavová kontrola komponent zařízení,</w:t>
      </w:r>
    </w:p>
    <w:p w14:paraId="31D88D23" w14:textId="77777777" w:rsidR="00B13779" w:rsidRDefault="003F277A" w:rsidP="003F277A">
      <w:pPr>
        <w:pStyle w:val="Odstavecseseznamem"/>
        <w:numPr>
          <w:ilvl w:val="0"/>
          <w:numId w:val="7"/>
        </w:numPr>
      </w:pPr>
      <w:r>
        <w:t>zpracování výkresové dokumentace,</w:t>
      </w:r>
    </w:p>
    <w:p w14:paraId="04753E6E" w14:textId="1754F8C6" w:rsidR="003F277A" w:rsidRDefault="003F277A" w:rsidP="003F277A">
      <w:pPr>
        <w:pStyle w:val="Odstavecseseznamem"/>
        <w:numPr>
          <w:ilvl w:val="0"/>
          <w:numId w:val="7"/>
        </w:numPr>
      </w:pPr>
      <w:r>
        <w:t>zpracování návodu k použití</w:t>
      </w:r>
    </w:p>
    <w:p w14:paraId="1687BFBB" w14:textId="05C2E502" w:rsidR="003F277A" w:rsidRDefault="003F277A" w:rsidP="003F277A">
      <w:r>
        <w:t xml:space="preserve">V této kapitole uveďte jednotlivé cíle, které mají být dosaženy při řešení zadaného problému. Z těchto dílčích cílů pak vychází kapitola Závěr, kde by měly být uvedeny odstavce popisující, jak byly dílčí cíle splněny a jaké z toho vyplynuly důsledky či závěry, dále Přínos pro vědní obor, kde by měly být uvedeny přínosy pro vědní obor, ve kterém je </w:t>
      </w:r>
      <w:r w:rsidR="00910E54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habilitačn</w:t>
      </w:r>
      <w:r w:rsidR="00910E54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í</w:t>
      </w:r>
      <w:r>
        <w:t xml:space="preserve"> práce vypracována, Přínos pro praxi</w:t>
      </w:r>
      <w:r w:rsidR="00B13779">
        <w:br/>
      </w:r>
      <w:r>
        <w:t xml:space="preserve">a doporučení na další výzkum. Cíle </w:t>
      </w:r>
      <w:r w:rsidR="00910E54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habilitačn</w:t>
      </w:r>
      <w:r w:rsidR="00910E54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í</w:t>
      </w:r>
      <w:r>
        <w:t xml:space="preserve"> práce by měly být konkretizované a uvedeny formou odrážek:</w:t>
      </w:r>
    </w:p>
    <w:p w14:paraId="70D319C9" w14:textId="77777777" w:rsidR="003F277A" w:rsidRDefault="003F277A" w:rsidP="003F277A">
      <w:pPr>
        <w:pStyle w:val="Odstavecseseznamem"/>
        <w:numPr>
          <w:ilvl w:val="0"/>
          <w:numId w:val="7"/>
        </w:numPr>
      </w:pPr>
      <w:r>
        <w:t>podrobný rozbor stávajícího zařízení a nalezení problémů,</w:t>
      </w:r>
    </w:p>
    <w:p w14:paraId="6D911E57" w14:textId="77777777" w:rsidR="003F277A" w:rsidRDefault="003F277A" w:rsidP="003F277A">
      <w:pPr>
        <w:pStyle w:val="Odstavecseseznamem"/>
        <w:numPr>
          <w:ilvl w:val="0"/>
          <w:numId w:val="7"/>
        </w:numPr>
      </w:pPr>
      <w:r>
        <w:lastRenderedPageBreak/>
        <w:t>rešerše postupů při řešení zadaného problému,</w:t>
      </w:r>
    </w:p>
    <w:p w14:paraId="7345E637" w14:textId="77777777" w:rsidR="003F277A" w:rsidRDefault="003F277A" w:rsidP="003F277A">
      <w:pPr>
        <w:pStyle w:val="Odstavecseseznamem"/>
        <w:numPr>
          <w:ilvl w:val="0"/>
          <w:numId w:val="7"/>
        </w:numPr>
      </w:pPr>
      <w:r>
        <w:t>variantní návrh řešení problému,</w:t>
      </w:r>
    </w:p>
    <w:p w14:paraId="5B9DBA80" w14:textId="77777777" w:rsidR="003F277A" w:rsidRDefault="003F277A" w:rsidP="003F277A">
      <w:pPr>
        <w:pStyle w:val="Odstavecseseznamem"/>
        <w:numPr>
          <w:ilvl w:val="0"/>
          <w:numId w:val="7"/>
        </w:numPr>
      </w:pPr>
      <w:r>
        <w:t>hodnocení jednotlivých variant a volba optimálního řešení,</w:t>
      </w:r>
    </w:p>
    <w:p w14:paraId="4D089757" w14:textId="77777777" w:rsidR="003F277A" w:rsidRDefault="003F277A" w:rsidP="003F277A">
      <w:pPr>
        <w:pStyle w:val="Odstavecseseznamem"/>
        <w:numPr>
          <w:ilvl w:val="0"/>
          <w:numId w:val="7"/>
        </w:numPr>
      </w:pPr>
      <w:r>
        <w:t>podrobné konstrukční řešení zvolené varianty,</w:t>
      </w:r>
    </w:p>
    <w:p w14:paraId="5DA2D273" w14:textId="77777777" w:rsidR="003F277A" w:rsidRDefault="003F277A" w:rsidP="003F277A">
      <w:pPr>
        <w:pStyle w:val="Odstavecseseznamem"/>
        <w:numPr>
          <w:ilvl w:val="0"/>
          <w:numId w:val="7"/>
        </w:numPr>
      </w:pPr>
      <w:r>
        <w:t>pevnostní a únavová kontrola komponent zařízení,</w:t>
      </w:r>
    </w:p>
    <w:p w14:paraId="0EFAAB3B" w14:textId="77777777" w:rsidR="00B13779" w:rsidRDefault="003F277A" w:rsidP="003F277A">
      <w:pPr>
        <w:pStyle w:val="Odstavecseseznamem"/>
        <w:numPr>
          <w:ilvl w:val="0"/>
          <w:numId w:val="7"/>
        </w:numPr>
      </w:pPr>
      <w:r>
        <w:t>zpracování výkresové dokumentace,</w:t>
      </w:r>
    </w:p>
    <w:p w14:paraId="4A706A8E" w14:textId="4D4C9B9D" w:rsidR="003F277A" w:rsidRDefault="003F277A" w:rsidP="003F277A">
      <w:pPr>
        <w:pStyle w:val="Odstavecseseznamem"/>
        <w:numPr>
          <w:ilvl w:val="0"/>
          <w:numId w:val="7"/>
        </w:numPr>
      </w:pPr>
      <w:r>
        <w:t>zpracování návodu k použití</w:t>
      </w:r>
    </w:p>
    <w:p w14:paraId="55B4AF30" w14:textId="340A3036" w:rsidR="003F277A" w:rsidRDefault="003F277A" w:rsidP="003F277A">
      <w:r>
        <w:t xml:space="preserve">V této kapitole uveďte jednotlivé cíle, které mají být dosaženy při řešení zadaného problému. Z těchto dílčích cílů pak vychází kapitola Závěr, kde by měly být uvedeny odstavce popisující, jak byly dílčí cíle splněny a jaké z toho vyplynuly důsledky či závěry, dále Přínos pro vědní obor, kde by měly být uvedeny přínosy pro vědní obor, ve kterém je </w:t>
      </w:r>
      <w:r w:rsidR="00910E54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habilitačn</w:t>
      </w:r>
      <w:r w:rsidR="00910E54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í</w:t>
      </w:r>
      <w:r>
        <w:t xml:space="preserve"> práce vypracována, Přínos pro praxi</w:t>
      </w:r>
      <w:r w:rsidR="00B13779">
        <w:br/>
      </w:r>
      <w:r>
        <w:t xml:space="preserve">a doporučení na další výzkum. Cíle </w:t>
      </w:r>
      <w:r w:rsidR="00910E54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habilitačn</w:t>
      </w:r>
      <w:r w:rsidR="00910E54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í</w:t>
      </w:r>
      <w:r w:rsidR="00910E54">
        <w:t xml:space="preserve"> </w:t>
      </w:r>
      <w:r>
        <w:t>práce by měly být konkretizované a uvedeny formou odrážek:</w:t>
      </w:r>
    </w:p>
    <w:p w14:paraId="0FB1A9F8" w14:textId="77777777" w:rsidR="003F277A" w:rsidRDefault="003F277A" w:rsidP="003F277A">
      <w:pPr>
        <w:pStyle w:val="Odstavecseseznamem"/>
        <w:numPr>
          <w:ilvl w:val="0"/>
          <w:numId w:val="7"/>
        </w:numPr>
      </w:pPr>
      <w:r>
        <w:t>podrobný rozbor stávajícího zařízení a nalezení problémů,</w:t>
      </w:r>
    </w:p>
    <w:p w14:paraId="2DD2474B" w14:textId="77777777" w:rsidR="003F277A" w:rsidRDefault="003F277A" w:rsidP="003F277A">
      <w:pPr>
        <w:pStyle w:val="Odstavecseseznamem"/>
        <w:numPr>
          <w:ilvl w:val="0"/>
          <w:numId w:val="7"/>
        </w:numPr>
      </w:pPr>
      <w:r>
        <w:t>rešerše postupů při řešení zadaného problému,</w:t>
      </w:r>
    </w:p>
    <w:p w14:paraId="7705C48F" w14:textId="77777777" w:rsidR="003F277A" w:rsidRDefault="003F277A" w:rsidP="003F277A">
      <w:pPr>
        <w:pStyle w:val="Odstavecseseznamem"/>
        <w:numPr>
          <w:ilvl w:val="0"/>
          <w:numId w:val="7"/>
        </w:numPr>
      </w:pPr>
      <w:r>
        <w:t>variantní návrh řešení problému,</w:t>
      </w:r>
    </w:p>
    <w:p w14:paraId="3352AA9F" w14:textId="77777777" w:rsidR="003F277A" w:rsidRDefault="003F277A" w:rsidP="003F277A">
      <w:pPr>
        <w:pStyle w:val="Odstavecseseznamem"/>
        <w:numPr>
          <w:ilvl w:val="0"/>
          <w:numId w:val="7"/>
        </w:numPr>
      </w:pPr>
      <w:r>
        <w:t>hodnocení jednotlivých variant a volba optimálního řešení,</w:t>
      </w:r>
    </w:p>
    <w:p w14:paraId="0568553B" w14:textId="77777777" w:rsidR="003F277A" w:rsidRDefault="003F277A" w:rsidP="003F277A">
      <w:pPr>
        <w:pStyle w:val="Odstavecseseznamem"/>
        <w:numPr>
          <w:ilvl w:val="0"/>
          <w:numId w:val="7"/>
        </w:numPr>
      </w:pPr>
      <w:r>
        <w:t>podrobné konstrukční řešení zvolené varianty,</w:t>
      </w:r>
    </w:p>
    <w:p w14:paraId="0E9A6625" w14:textId="77777777" w:rsidR="003F277A" w:rsidRDefault="003F277A" w:rsidP="003F277A">
      <w:pPr>
        <w:pStyle w:val="Odstavecseseznamem"/>
        <w:numPr>
          <w:ilvl w:val="0"/>
          <w:numId w:val="7"/>
        </w:numPr>
      </w:pPr>
      <w:r>
        <w:t>pevnostní a únavová kontrola komponent zařízení,</w:t>
      </w:r>
    </w:p>
    <w:p w14:paraId="3615132E" w14:textId="77777777" w:rsidR="00B13779" w:rsidRDefault="003F277A" w:rsidP="003F277A">
      <w:pPr>
        <w:pStyle w:val="Odstavecseseznamem"/>
        <w:numPr>
          <w:ilvl w:val="0"/>
          <w:numId w:val="7"/>
        </w:numPr>
      </w:pPr>
      <w:r>
        <w:t>zpracování výkresové dokumentace,</w:t>
      </w:r>
    </w:p>
    <w:p w14:paraId="544D4546" w14:textId="08CCDBB3" w:rsidR="003F277A" w:rsidRDefault="003F277A" w:rsidP="003F277A">
      <w:pPr>
        <w:pStyle w:val="Odstavecseseznamem"/>
        <w:numPr>
          <w:ilvl w:val="0"/>
          <w:numId w:val="7"/>
        </w:numPr>
      </w:pPr>
      <w:r>
        <w:t>zpracování návodu k použití</w:t>
      </w:r>
    </w:p>
    <w:p w14:paraId="3B58B015" w14:textId="3367723C" w:rsidR="003F277A" w:rsidRDefault="003F277A">
      <w:pPr>
        <w:spacing w:after="160" w:line="259" w:lineRule="auto"/>
        <w:ind w:firstLine="0"/>
        <w:jc w:val="left"/>
      </w:pPr>
      <w:r>
        <w:br w:type="page"/>
      </w:r>
    </w:p>
    <w:p w14:paraId="22963F8A" w14:textId="1ACA9C8D" w:rsidR="003F277A" w:rsidRPr="00B13779" w:rsidRDefault="003F277A" w:rsidP="003F277A">
      <w:pPr>
        <w:pStyle w:val="Nadpis1"/>
        <w:rPr>
          <w:color w:val="auto"/>
        </w:rPr>
      </w:pPr>
      <w:bookmarkStart w:id="14" w:name="_Toc156389934"/>
      <w:bookmarkStart w:id="15" w:name="_Toc156393796"/>
      <w:bookmarkStart w:id="16" w:name="_Toc242866214"/>
      <w:r w:rsidRPr="00B13779">
        <w:rPr>
          <w:color w:val="auto"/>
        </w:rPr>
        <w:lastRenderedPageBreak/>
        <w:t>Název první hlavní kapitoly</w:t>
      </w:r>
      <w:bookmarkEnd w:id="14"/>
      <w:bookmarkEnd w:id="15"/>
      <w:bookmarkEnd w:id="16"/>
    </w:p>
    <w:p w14:paraId="5860BCCB" w14:textId="3BA83CF1" w:rsidR="003F277A" w:rsidRDefault="003F277A" w:rsidP="003F277A">
      <w:pPr>
        <w:ind w:firstLine="397"/>
      </w:pPr>
      <w:r>
        <w:t xml:space="preserve">Zde je uveden současný stav problematiky řešené v </w:t>
      </w:r>
      <w:r w:rsidR="00910E54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habilitačn</w:t>
      </w:r>
      <w:r w:rsidR="00910E54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í</w:t>
      </w:r>
      <w:r>
        <w:t xml:space="preserve"> práci jak v ČR, tak i v zahraničí.</w:t>
      </w:r>
    </w:p>
    <w:p w14:paraId="01EBF136" w14:textId="0C3E0FAE" w:rsidR="003F277A" w:rsidRDefault="003F277A" w:rsidP="003F277A">
      <w:pPr>
        <w:ind w:firstLine="397"/>
      </w:pPr>
      <w:r>
        <w:t xml:space="preserve">Z tohoto by měly vzejít cíle </w:t>
      </w:r>
      <w:r w:rsidR="00910E54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habilitačn</w:t>
      </w:r>
      <w:r w:rsidR="00910E54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í</w:t>
      </w:r>
      <w:r>
        <w:t xml:space="preserve"> práce a směr kam tuto oblast posune student dále. Práce by měla obsahovat původní vědecké výsledky nebo výsledky přijaté k uveřejnění na odborných fórech či periodicích. </w:t>
      </w:r>
    </w:p>
    <w:p w14:paraId="1E175B98" w14:textId="4F51B8B6" w:rsidR="003F277A" w:rsidRDefault="003F277A" w:rsidP="003F277A">
      <w:pPr>
        <w:ind w:firstLine="397"/>
      </w:pPr>
      <w:r>
        <w:t>Oblast Chorvatska asi 50 kilometrů jihovýchodně od Záhřebu, kterou minulý týden postihlo ničivé zemětřesení, dnes zasáhl další silnější následný otřes s intenzitou kolem pátého stupně. Informovaly o tom evropské seizmologické úřady. Zprávy</w:t>
      </w:r>
      <w:r w:rsidR="00B13779">
        <w:br/>
      </w:r>
      <w:r>
        <w:t xml:space="preserve">o případných nových škodách ani obětech zatím nejsou. </w:t>
      </w:r>
    </w:p>
    <w:p w14:paraId="13D4CBAF" w14:textId="77777777" w:rsidR="005B104D" w:rsidRDefault="005B104D" w:rsidP="003F277A">
      <w:pPr>
        <w:ind w:firstLine="397"/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00"/>
      </w:tblGrid>
      <w:tr w:rsidR="003F277A" w14:paraId="6570208B" w14:textId="77777777" w:rsidTr="003F277A">
        <w:tc>
          <w:tcPr>
            <w:tcW w:w="6000" w:type="dxa"/>
          </w:tcPr>
          <w:p w14:paraId="7E322987" w14:textId="32EE4EE4" w:rsidR="003F277A" w:rsidRDefault="003F277A" w:rsidP="003F277A">
            <w:pPr>
              <w:ind w:firstLine="0"/>
              <w:jc w:val="center"/>
            </w:pPr>
            <w:r>
              <w:rPr>
                <w:noProof/>
              </w:rPr>
              <w:drawing>
                <wp:inline distT="0" distB="0" distL="0" distR="0" wp14:anchorId="6839A5E2" wp14:editId="6FB18114">
                  <wp:extent cx="908697" cy="1800000"/>
                  <wp:effectExtent l="0" t="0" r="0" b="0"/>
                  <wp:docPr id="23" name="Obrázek 23" descr="Obsah obrázku text, snímek obrazovky, Písmo, číslo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Obrázek 23" descr="Obsah obrázku text, snímek obrazovky, Písmo, číslo&#10;&#10;Popis byl vytvořen automatick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clrChange>
                              <a:clrFrom>
                                <a:srgbClr val="F5F5F5"/>
                              </a:clrFrom>
                              <a:clrTo>
                                <a:srgbClr val="F5F5F5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8697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2CD66DE" wp14:editId="1CEFF2B8">
                  <wp:extent cx="1682972" cy="1800000"/>
                  <wp:effectExtent l="0" t="0" r="0" b="0"/>
                  <wp:docPr id="24" name="Obrázek 24" descr="Obsah obrázku text, snímek obrazovky, software, Počítačová ikona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Obrázek 24" descr="Obsah obrázku text, snímek obrazovky, software, Počítačová ikona&#10;&#10;Popis byl vytvořen automaticky"/>
                          <pic:cNvPicPr/>
                        </pic:nvPicPr>
                        <pic:blipFill rotWithShape="1">
                          <a:blip r:embed="rId17"/>
                          <a:srcRect l="64937" t="50542" r="14001" b="9433"/>
                          <a:stretch/>
                        </pic:blipFill>
                        <pic:spPr bwMode="auto">
                          <a:xfrm>
                            <a:off x="0" y="0"/>
                            <a:ext cx="1682972" cy="180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277A" w14:paraId="45C9E8C6" w14:textId="77777777" w:rsidTr="003F277A">
        <w:tc>
          <w:tcPr>
            <w:tcW w:w="6000" w:type="dxa"/>
          </w:tcPr>
          <w:p w14:paraId="199D621E" w14:textId="2411B67F" w:rsidR="003F277A" w:rsidRDefault="00B13779" w:rsidP="001C1F48">
            <w:pPr>
              <w:pStyle w:val="Titulek"/>
            </w:pPr>
            <w:r>
              <w:rPr>
                <w:i w:val="0"/>
                <w:iCs w:val="0"/>
              </w:rPr>
              <w:t>O</w:t>
            </w:r>
            <w:r w:rsidR="003F277A" w:rsidRPr="003F277A">
              <w:rPr>
                <w:i w:val="0"/>
                <w:iCs w:val="0"/>
              </w:rPr>
              <w:t xml:space="preserve">br. </w:t>
            </w:r>
            <w:r w:rsidR="00E43ECF">
              <w:rPr>
                <w:i w:val="0"/>
                <w:iCs w:val="0"/>
              </w:rPr>
              <w:t>3.1</w:t>
            </w:r>
            <w:r w:rsidR="003F277A" w:rsidRPr="003F277A">
              <w:rPr>
                <w:i w:val="0"/>
                <w:iCs w:val="0"/>
              </w:rPr>
              <w:t>: Kódy RGB pro použití barev vizuálního s</w:t>
            </w:r>
            <w:r>
              <w:rPr>
                <w:i w:val="0"/>
                <w:iCs w:val="0"/>
              </w:rPr>
              <w:t>t</w:t>
            </w:r>
            <w:r w:rsidR="003F277A" w:rsidRPr="003F277A">
              <w:rPr>
                <w:i w:val="0"/>
                <w:iCs w:val="0"/>
              </w:rPr>
              <w:t>ylu</w:t>
            </w:r>
            <w:r w:rsidR="0070669E">
              <w:rPr>
                <w:i w:val="0"/>
                <w:iCs w:val="0"/>
              </w:rPr>
              <w:br/>
            </w:r>
            <w:r w:rsidR="003F277A" w:rsidRPr="003F277A">
              <w:rPr>
                <w:i w:val="0"/>
                <w:iCs w:val="0"/>
              </w:rPr>
              <w:t xml:space="preserve">VŠB </w:t>
            </w:r>
            <w:r w:rsidR="001C1F48">
              <w:rPr>
                <w:i w:val="0"/>
                <w:iCs w:val="0"/>
              </w:rPr>
              <w:t>–</w:t>
            </w:r>
            <w:r w:rsidR="003F277A" w:rsidRPr="003F277A">
              <w:rPr>
                <w:i w:val="0"/>
                <w:iCs w:val="0"/>
              </w:rPr>
              <w:t xml:space="preserve"> TUO</w:t>
            </w:r>
          </w:p>
        </w:tc>
      </w:tr>
    </w:tbl>
    <w:p w14:paraId="281988BD" w14:textId="77777777" w:rsidR="00DD5886" w:rsidRDefault="00DD5886" w:rsidP="003F277A">
      <w:pPr>
        <w:ind w:firstLine="0"/>
      </w:pPr>
    </w:p>
    <w:p w14:paraId="0DDE1694" w14:textId="5C1A7D8A" w:rsidR="003F277A" w:rsidRDefault="003F277A" w:rsidP="003F277A">
      <w:pPr>
        <w:ind w:firstLine="0"/>
      </w:pPr>
      <w:r>
        <w:lastRenderedPageBreak/>
        <w:t>Oblast Chorvatska asi 50 kilometrů jihovýchodně od Záhřebu, kterou minulý týden postihlo ničivé zemětřesení, dnes zasáhl další silnější následný otřes s intenzitou kolem pátého stupně. Informovaly o tom evropské seizmologické úřady. Zprávy</w:t>
      </w:r>
      <w:r w:rsidR="00B13779">
        <w:br/>
      </w:r>
      <w:r>
        <w:t>o případných nových škodách ani obětech zatím nejsou.</w:t>
      </w:r>
    </w:p>
    <w:p w14:paraId="332392F3" w14:textId="15B84D04" w:rsidR="003F277A" w:rsidRDefault="003F277A" w:rsidP="003F277A">
      <w:pPr>
        <w:ind w:firstLine="397"/>
      </w:pPr>
      <w:r>
        <w:t>Odhady síly otřesu se zatím rozcházejí. Chorvatská seismologická služba podle chorvatské televize HRT uvádí, že šlo</w:t>
      </w:r>
      <w:r w:rsidR="00B13779">
        <w:br/>
      </w:r>
      <w:r>
        <w:t xml:space="preserve">o záchvěv, který v 18:01 udeřil s intenzitou pátého stupně. Epicentrum se nacházelo blízko města </w:t>
      </w:r>
      <w:proofErr w:type="spellStart"/>
      <w:r>
        <w:t>Petrinja</w:t>
      </w:r>
      <w:proofErr w:type="spellEnd"/>
      <w:r>
        <w:t>, které minulý týden zemětřesení o síle 6,4 stupně z valné části srovnalo se zemí.</w:t>
      </w:r>
    </w:p>
    <w:p w14:paraId="082B41C5" w14:textId="7AC64286" w:rsidR="003F277A" w:rsidRDefault="003F277A" w:rsidP="003F277A">
      <w:pPr>
        <w:ind w:firstLine="397"/>
      </w:pPr>
      <w:r>
        <w:t>Oblast Chorvatska asi 50 kilometrů jihovýchodně od Záhřebu, kterou minulý týden postihlo ničivé zemětřesení, dnes zasáhl další silnější následný otřes s intenzitou kolem pátého stupně. Informovaly o tom evropské seizmologické úřady. Zprávy</w:t>
      </w:r>
      <w:r w:rsidR="00B13779">
        <w:br/>
      </w:r>
      <w:r>
        <w:t xml:space="preserve">o případných nových škodách ani obětech zatím nejsou. </w:t>
      </w:r>
    </w:p>
    <w:p w14:paraId="7E86E759" w14:textId="629739F3" w:rsidR="003F277A" w:rsidRDefault="003F277A" w:rsidP="003F277A">
      <w:pPr>
        <w:ind w:firstLine="397"/>
      </w:pPr>
      <w:r>
        <w:t>Odhady síly otřesu se zatím rozcházejí. Chorvatská seismologická služba podle chorvatské televize HRT uvádí, že šlo</w:t>
      </w:r>
      <w:r w:rsidR="00B13779">
        <w:br/>
      </w:r>
      <w:r>
        <w:t xml:space="preserve">o záchvěv, který v 18:01 udeřil s intenzitou pátého stupně. Epicentrum se nacházelo blízko města </w:t>
      </w:r>
      <w:proofErr w:type="spellStart"/>
      <w:r>
        <w:t>Petrinja</w:t>
      </w:r>
      <w:proofErr w:type="spellEnd"/>
      <w:r>
        <w:t>, které minulý týden zemětřesení o síle 6,4 stupně z valné části srovnalo se zemí.</w:t>
      </w:r>
    </w:p>
    <w:p w14:paraId="0EF84087" w14:textId="6286528F" w:rsidR="003F277A" w:rsidRDefault="003F277A" w:rsidP="003F277A">
      <w:pPr>
        <w:ind w:firstLine="397"/>
      </w:pPr>
      <w:r>
        <w:t>Oblast Chorvatska asi 50 kilometrů jihovýchodně od Záhřebu, kterou minulý týden postihlo ničivé zemětřesení, dnes zasáhl další silnější následný otřes s intenzitou kolem pátého stupně. Informovaly o tom evropské seizmologické úřady. Zprávy</w:t>
      </w:r>
      <w:r w:rsidR="00B13779">
        <w:br/>
      </w:r>
      <w:r>
        <w:t xml:space="preserve">o případných nových škodách ani obětech zatím nejsou. </w:t>
      </w:r>
    </w:p>
    <w:p w14:paraId="64D03ACE" w14:textId="424B96FE" w:rsidR="003F277A" w:rsidRDefault="003F277A" w:rsidP="003F277A">
      <w:pPr>
        <w:ind w:firstLine="397"/>
      </w:pPr>
      <w:r>
        <w:t>Odhady síly otřesu se zatím rozcházejí. Chorvatská seismologická služba podle chorvatské televize HRT uvádí, že šlo</w:t>
      </w:r>
      <w:r w:rsidR="00B13779">
        <w:br/>
      </w:r>
      <w:r>
        <w:t xml:space="preserve">o záchvěv, který v 18:01 udeřil s intenzitou pátého stupně. </w:t>
      </w:r>
      <w:r>
        <w:lastRenderedPageBreak/>
        <w:t xml:space="preserve">Epicentrum se nacházelo blízko města </w:t>
      </w:r>
      <w:proofErr w:type="spellStart"/>
      <w:r>
        <w:t>Petrinja</w:t>
      </w:r>
      <w:proofErr w:type="spellEnd"/>
      <w:r>
        <w:t>, které minulý týden zemětřesení o síle 6,4 stupně z valné části srovnalo se zemí.</w:t>
      </w:r>
    </w:p>
    <w:p w14:paraId="61FC2377" w14:textId="77777777" w:rsidR="003F277A" w:rsidRDefault="003F277A" w:rsidP="003F277A">
      <w:pPr>
        <w:ind w:firstLine="397"/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00"/>
      </w:tblGrid>
      <w:tr w:rsidR="003F277A" w14:paraId="67451ADC" w14:textId="77777777" w:rsidTr="006238AD">
        <w:tc>
          <w:tcPr>
            <w:tcW w:w="6000" w:type="dxa"/>
          </w:tcPr>
          <w:p w14:paraId="7CDDE272" w14:textId="77777777" w:rsidR="003F277A" w:rsidRDefault="003F277A" w:rsidP="006238AD">
            <w:pPr>
              <w:ind w:firstLine="0"/>
              <w:jc w:val="center"/>
            </w:pPr>
            <w:r>
              <w:rPr>
                <w:noProof/>
              </w:rPr>
              <w:drawing>
                <wp:inline distT="0" distB="0" distL="0" distR="0" wp14:anchorId="07823C21" wp14:editId="677ADE5D">
                  <wp:extent cx="908697" cy="1800000"/>
                  <wp:effectExtent l="0" t="0" r="0" b="0"/>
                  <wp:docPr id="1982564024" name="Obrázek 1982564024" descr="Obsah obrázku text, snímek obrazovky, Písmo, číslo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Obrázek 23" descr="Obsah obrázku text, snímek obrazovky, Písmo, číslo&#10;&#10;Popis byl vytvořen automatick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clrChange>
                              <a:clrFrom>
                                <a:srgbClr val="F5F5F5"/>
                              </a:clrFrom>
                              <a:clrTo>
                                <a:srgbClr val="F5F5F5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8697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5FE8D003" wp14:editId="0180F373">
                  <wp:extent cx="1682972" cy="1800000"/>
                  <wp:effectExtent l="0" t="0" r="0" b="0"/>
                  <wp:docPr id="486528883" name="Obrázek 486528883" descr="Obsah obrázku text, snímek obrazovky, software, Počítačová ikona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Obrázek 24" descr="Obsah obrázku text, snímek obrazovky, software, Počítačová ikona&#10;&#10;Popis byl vytvořen automaticky"/>
                          <pic:cNvPicPr/>
                        </pic:nvPicPr>
                        <pic:blipFill rotWithShape="1">
                          <a:blip r:embed="rId17"/>
                          <a:srcRect l="64937" t="50542" r="14001" b="9433"/>
                          <a:stretch/>
                        </pic:blipFill>
                        <pic:spPr bwMode="auto">
                          <a:xfrm>
                            <a:off x="0" y="0"/>
                            <a:ext cx="1682972" cy="180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277A" w14:paraId="59EEA54D" w14:textId="77777777" w:rsidTr="006238AD">
        <w:tc>
          <w:tcPr>
            <w:tcW w:w="6000" w:type="dxa"/>
          </w:tcPr>
          <w:p w14:paraId="4A05C1F5" w14:textId="6E4EA053" w:rsidR="003F277A" w:rsidRDefault="00B13779" w:rsidP="001C1F48">
            <w:pPr>
              <w:pStyle w:val="Titulek"/>
            </w:pPr>
            <w:r>
              <w:rPr>
                <w:i w:val="0"/>
                <w:iCs w:val="0"/>
              </w:rPr>
              <w:t>O</w:t>
            </w:r>
            <w:r w:rsidR="003F277A" w:rsidRPr="003F277A">
              <w:rPr>
                <w:i w:val="0"/>
                <w:iCs w:val="0"/>
              </w:rPr>
              <w:t xml:space="preserve">br. </w:t>
            </w:r>
            <w:r w:rsidR="00E43ECF">
              <w:rPr>
                <w:i w:val="0"/>
                <w:iCs w:val="0"/>
              </w:rPr>
              <w:t>3.2</w:t>
            </w:r>
            <w:r w:rsidR="003F277A" w:rsidRPr="003F277A">
              <w:rPr>
                <w:i w:val="0"/>
                <w:iCs w:val="0"/>
              </w:rPr>
              <w:t xml:space="preserve">: Kódy RGB pro použití barev vizuálního </w:t>
            </w:r>
            <w:r>
              <w:rPr>
                <w:i w:val="0"/>
                <w:iCs w:val="0"/>
              </w:rPr>
              <w:t>stylu</w:t>
            </w:r>
            <w:r w:rsidR="0070669E">
              <w:rPr>
                <w:i w:val="0"/>
                <w:iCs w:val="0"/>
              </w:rPr>
              <w:br/>
            </w:r>
            <w:r w:rsidR="003F277A" w:rsidRPr="003F277A">
              <w:rPr>
                <w:i w:val="0"/>
                <w:iCs w:val="0"/>
              </w:rPr>
              <w:t xml:space="preserve">VŠB </w:t>
            </w:r>
            <w:r w:rsidR="0070669E">
              <w:rPr>
                <w:i w:val="0"/>
                <w:iCs w:val="0"/>
              </w:rPr>
              <w:t>–</w:t>
            </w:r>
            <w:r w:rsidR="003F277A" w:rsidRPr="003F277A">
              <w:rPr>
                <w:i w:val="0"/>
                <w:iCs w:val="0"/>
              </w:rPr>
              <w:t xml:space="preserve"> TU</w:t>
            </w:r>
            <w:r w:rsidR="001C1F48">
              <w:rPr>
                <w:i w:val="0"/>
                <w:iCs w:val="0"/>
              </w:rPr>
              <w:t>O</w:t>
            </w:r>
          </w:p>
        </w:tc>
      </w:tr>
    </w:tbl>
    <w:p w14:paraId="61087B94" w14:textId="77777777" w:rsidR="00DD5886" w:rsidRDefault="00DD5886" w:rsidP="003F277A">
      <w:pPr>
        <w:ind w:firstLine="0"/>
      </w:pPr>
    </w:p>
    <w:p w14:paraId="334857E3" w14:textId="3D5318BE" w:rsidR="003F277A" w:rsidRDefault="003F277A" w:rsidP="003F277A">
      <w:pPr>
        <w:ind w:firstLine="0"/>
      </w:pPr>
      <w:r>
        <w:t>Oblast Chorvatska asi 50 kilometrů jihovýchodně od Záhřebu, kterou minulý týden postihlo ničivé zemětřesení, dnes zasáhl další silnější následný otřes s intenzitou kolem pátého stupně. Informovaly o tom evropské seizmologické úřady. Zprávy</w:t>
      </w:r>
      <w:r w:rsidR="00B13779">
        <w:br/>
      </w:r>
      <w:r>
        <w:t>o případných nových škodách ani obětech zatím nejsou.</w:t>
      </w:r>
    </w:p>
    <w:p w14:paraId="79605BEE" w14:textId="7F0857D9" w:rsidR="003F277A" w:rsidRDefault="003F277A" w:rsidP="003F277A">
      <w:pPr>
        <w:ind w:firstLine="397"/>
      </w:pPr>
      <w:r>
        <w:t>Odhady síly otřesu se zatím rozcházejí. Chorvatská seismologická služba podle chorvatské televize HRT uvádí, že šlo</w:t>
      </w:r>
      <w:r w:rsidR="00B13779">
        <w:br/>
      </w:r>
      <w:r>
        <w:t xml:space="preserve">o záchvěv, který v 18:01 udeřil s intenzitou pátého stupně. Epicentrum se nacházelo blízko města </w:t>
      </w:r>
      <w:proofErr w:type="spellStart"/>
      <w:r>
        <w:t>Petrinja</w:t>
      </w:r>
      <w:proofErr w:type="spellEnd"/>
      <w:r>
        <w:t>, které minulý týden zemětřesení o síle 6,4 stupně z valné části srovnalo se zemí.</w:t>
      </w:r>
    </w:p>
    <w:p w14:paraId="00B3A9B5" w14:textId="08064E82" w:rsidR="003F277A" w:rsidRDefault="003F277A" w:rsidP="003F277A">
      <w:pPr>
        <w:ind w:firstLine="397"/>
      </w:pPr>
      <w:r>
        <w:t xml:space="preserve">Oblast Chorvatska asi 50 kilometrů jihovýchodně od Záhřebu, kterou minulý týden postihlo ničivé zemětřesení, dnes zasáhl další </w:t>
      </w:r>
      <w:r>
        <w:lastRenderedPageBreak/>
        <w:t>silnější následný otřes s intenzitou kolem pátého stupně. Informovaly o tom evropské seizmologické úřady. Zprávy</w:t>
      </w:r>
      <w:r w:rsidR="00B13779">
        <w:br/>
      </w:r>
      <w:r>
        <w:t xml:space="preserve">o případných nových škodách ani obětech zatím nejsou. </w:t>
      </w:r>
    </w:p>
    <w:p w14:paraId="2311CC78" w14:textId="77777777" w:rsidR="003F277A" w:rsidRDefault="003F277A" w:rsidP="003F277A">
      <w:pPr>
        <w:ind w:firstLine="397"/>
      </w:pPr>
    </w:p>
    <w:p w14:paraId="24774755" w14:textId="77777777" w:rsidR="003F277A" w:rsidRDefault="003F277A" w:rsidP="003F277A">
      <w:pPr>
        <w:ind w:firstLine="397"/>
      </w:pPr>
    </w:p>
    <w:p w14:paraId="77052840" w14:textId="20E53690" w:rsidR="003F277A" w:rsidRDefault="003F277A">
      <w:pPr>
        <w:spacing w:after="160" w:line="259" w:lineRule="auto"/>
        <w:ind w:firstLine="0"/>
        <w:jc w:val="left"/>
      </w:pPr>
      <w:r>
        <w:br w:type="page"/>
      </w:r>
    </w:p>
    <w:p w14:paraId="146AF693" w14:textId="1111C936" w:rsidR="003F277A" w:rsidRPr="00B13779" w:rsidRDefault="003F277A" w:rsidP="003F277A">
      <w:pPr>
        <w:pStyle w:val="Nadpis1"/>
        <w:rPr>
          <w:color w:val="auto"/>
        </w:rPr>
      </w:pPr>
      <w:bookmarkStart w:id="17" w:name="_Toc156393797"/>
      <w:bookmarkStart w:id="18" w:name="_Toc242866215"/>
      <w:r w:rsidRPr="00B13779">
        <w:rPr>
          <w:color w:val="auto"/>
        </w:rPr>
        <w:lastRenderedPageBreak/>
        <w:t>Závěry</w:t>
      </w:r>
      <w:bookmarkEnd w:id="17"/>
      <w:bookmarkEnd w:id="18"/>
    </w:p>
    <w:p w14:paraId="7126B096" w14:textId="77777777" w:rsidR="003F277A" w:rsidRDefault="003F277A" w:rsidP="003F277A">
      <w:pPr>
        <w:ind w:firstLine="397"/>
      </w:pPr>
      <w:r>
        <w:t xml:space="preserve">Odstavce popisující zhodnocení dosažených výsledků včetně diskuse a vyjádření, jak byly splněny vytýčené cíle práce. Doporučený rozsah je minimálně 3-5 stran. </w:t>
      </w:r>
    </w:p>
    <w:p w14:paraId="6F15C769" w14:textId="66439BE2" w:rsidR="003F277A" w:rsidRDefault="003F277A" w:rsidP="003F277A">
      <w:pPr>
        <w:ind w:firstLine="397"/>
      </w:pPr>
      <w:r>
        <w:t>Oblast Chorvatska asi 50 kilometrů jihovýchodně od Záhřebu, kterou minulý týden postihlo ničivé zemětřesení, dnes zasáhl další silnější následný otřes s intenzitou kolem pátého stupně. Informovaly o tom evropské seizmologické úřady. Zprávy</w:t>
      </w:r>
      <w:r w:rsidR="00B13779">
        <w:br/>
      </w:r>
      <w:r>
        <w:t xml:space="preserve">o případných nových škodách ani obětech zatím nejsou. </w:t>
      </w:r>
    </w:p>
    <w:p w14:paraId="7BAAC7C5" w14:textId="48496A02" w:rsidR="003F277A" w:rsidRDefault="003F277A" w:rsidP="003F277A">
      <w:pPr>
        <w:ind w:firstLine="397"/>
      </w:pPr>
      <w:r>
        <w:t>Oblast Chorvatska asi 50 kilometrů jihovýchodně od Záhřebu, kterou minulý týden postihlo ničivé zemětřesení, dnes zasáhl další silnější následný otřes s intenzitou kolem pátého stupně. Informovaly o tom evropské seizmologické úřady. Zprávy</w:t>
      </w:r>
      <w:r w:rsidR="00B13779">
        <w:br/>
      </w:r>
      <w:r>
        <w:t xml:space="preserve">o případných nových škodách ani obětech zatím nejsou. </w:t>
      </w:r>
    </w:p>
    <w:p w14:paraId="6CAA31EF" w14:textId="7008B69A" w:rsidR="003F277A" w:rsidRDefault="003F277A" w:rsidP="003F277A">
      <w:pPr>
        <w:ind w:firstLine="397"/>
      </w:pPr>
      <w:r>
        <w:t>Oblast Chorvatska asi 50 kilometrů jihovýchodně od Záhřebu, kterou minulý týden postihlo ničivé zemětřesení, dnes zasáhl další silnější následný otřes s intenzitou kolem pátého stupně. Informovaly o tom evropské seizmologické úřady. Zprávy</w:t>
      </w:r>
      <w:r w:rsidR="00B13779">
        <w:br/>
      </w:r>
      <w:r>
        <w:t xml:space="preserve">o případných nových škodách ani obětech zatím nejsou. </w:t>
      </w:r>
    </w:p>
    <w:p w14:paraId="255D0AF1" w14:textId="7D38DD24" w:rsidR="003F277A" w:rsidRDefault="003F277A" w:rsidP="003F277A">
      <w:pPr>
        <w:ind w:firstLine="397"/>
      </w:pPr>
      <w:r>
        <w:t>Oblast Chorvatska asi 50 kilometrů jihovýchodně od Záhřebu, kterou minulý týden postihlo ničivé zemětřesení, dnes zasáhl další silnější následný otřes s intenzitou kolem pátého stupně. Informovaly o tom evropské seizmologické úřady. Zprávy</w:t>
      </w:r>
      <w:r w:rsidR="00B13779">
        <w:br/>
      </w:r>
      <w:r>
        <w:t>o případných nových škodách ani obětech zatím nejsou.</w:t>
      </w:r>
    </w:p>
    <w:p w14:paraId="459C6DAF" w14:textId="6933B2B4" w:rsidR="003F277A" w:rsidRPr="00B13779" w:rsidRDefault="003F277A" w:rsidP="003F277A">
      <w:pPr>
        <w:pStyle w:val="Nadpis2"/>
        <w:rPr>
          <w:color w:val="auto"/>
        </w:rPr>
      </w:pPr>
      <w:bookmarkStart w:id="19" w:name="_Toc156393798"/>
      <w:bookmarkStart w:id="20" w:name="_Toc242866216"/>
      <w:r w:rsidRPr="00B13779">
        <w:rPr>
          <w:color w:val="auto"/>
        </w:rPr>
        <w:lastRenderedPageBreak/>
        <w:t>Přínos pro vědní obor</w:t>
      </w:r>
      <w:bookmarkEnd w:id="19"/>
      <w:bookmarkEnd w:id="20"/>
    </w:p>
    <w:p w14:paraId="38C9BA9A" w14:textId="5AF1C9A4" w:rsidR="003F277A" w:rsidRDefault="003F277A" w:rsidP="003F277A">
      <w:r>
        <w:t xml:space="preserve">Zde by měly být uvedeny přínosy pro vědní obor, ve kterém je </w:t>
      </w:r>
      <w:r w:rsidR="00910E54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habilitačn</w:t>
      </w:r>
      <w:r w:rsidR="00910E54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í</w:t>
      </w:r>
      <w:r>
        <w:t xml:space="preserve"> práce vypracována. </w:t>
      </w:r>
    </w:p>
    <w:p w14:paraId="42421EDC" w14:textId="59DB05C3" w:rsidR="003F277A" w:rsidRDefault="003F277A" w:rsidP="003F277A">
      <w:r>
        <w:t>Oblast Chorvatska asi 50 kilometrů jihovýchodně od Záhřebu, kterou minulý týden postihlo ničivé zemětřesení, dnes zasáhl další silnější následný otřes s intenzitou kolem pátého stupně. Informovaly o tom evropské seizmologické úřady. Zprávy</w:t>
      </w:r>
      <w:r w:rsidR="00B13779">
        <w:br/>
      </w:r>
      <w:r>
        <w:t xml:space="preserve">o případných nových škodách ani obětech zatím nejsou. </w:t>
      </w:r>
    </w:p>
    <w:p w14:paraId="00C79B4D" w14:textId="3749C7C4" w:rsidR="003F277A" w:rsidRDefault="003F277A" w:rsidP="003F277A">
      <w:r>
        <w:t>Oblast Chorvatska asi 50 kilometrů jihovýchodně od Záhřebu, kterou minulý týden postihlo ničivé zemětřesení, dnes zasáhl další silnější následný otřes s intenzitou kolem pátého stupně. Informovaly o tom evropské seizmologické úřady. Zprávy</w:t>
      </w:r>
      <w:r w:rsidR="00B13779">
        <w:br/>
      </w:r>
      <w:r>
        <w:t xml:space="preserve">o případných nových škodách ani obětech zatím nejsou. </w:t>
      </w:r>
    </w:p>
    <w:p w14:paraId="676DBB8E" w14:textId="77777777" w:rsidR="003F277A" w:rsidRPr="00B13779" w:rsidRDefault="003F277A" w:rsidP="003F277A">
      <w:pPr>
        <w:pStyle w:val="Nadpis2"/>
        <w:rPr>
          <w:color w:val="auto"/>
        </w:rPr>
      </w:pPr>
      <w:bookmarkStart w:id="21" w:name="_Toc156393799"/>
      <w:bookmarkStart w:id="22" w:name="_Toc242866217"/>
      <w:r w:rsidRPr="00B13779">
        <w:rPr>
          <w:color w:val="auto"/>
        </w:rPr>
        <w:t>Přínos pro praxi</w:t>
      </w:r>
      <w:bookmarkEnd w:id="21"/>
      <w:bookmarkEnd w:id="22"/>
      <w:r w:rsidRPr="00B13779">
        <w:rPr>
          <w:color w:val="auto"/>
        </w:rPr>
        <w:t xml:space="preserve"> </w:t>
      </w:r>
    </w:p>
    <w:p w14:paraId="460D06D8" w14:textId="7A21AA0A" w:rsidR="003F277A" w:rsidRDefault="003F277A" w:rsidP="003F277A">
      <w:r>
        <w:t xml:space="preserve">Zde by měly být uvedeny přínosy pro praxi, pro vědní obor, ve kterém je </w:t>
      </w:r>
      <w:r w:rsidR="00910E54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habilitačn</w:t>
      </w:r>
      <w:r w:rsidR="00910E54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í</w:t>
      </w:r>
      <w:r w:rsidR="00910E54">
        <w:t xml:space="preserve"> </w:t>
      </w:r>
      <w:r>
        <w:t xml:space="preserve">práce vypracována. </w:t>
      </w:r>
    </w:p>
    <w:p w14:paraId="29A9FC35" w14:textId="15F5DFB7" w:rsidR="003F277A" w:rsidRDefault="003F277A" w:rsidP="003F277A">
      <w:r>
        <w:t>Oblast Chorvatska asi 50 kilometrů jihovýchodně od Záhřebu, kterou minulý týden postihlo ničivé zemětřesení, dnes zasáhl další silnější následný otřes s intenzitou kolem pátého stupně. Informovaly o tom evropské seizmologické úřady. Zprávy</w:t>
      </w:r>
      <w:r w:rsidR="00B13779">
        <w:br/>
      </w:r>
      <w:r>
        <w:t xml:space="preserve">o případných nových škodách ani obětech zatím nejsou. </w:t>
      </w:r>
    </w:p>
    <w:p w14:paraId="3C803C3A" w14:textId="1E93453B" w:rsidR="003F277A" w:rsidRPr="00B13779" w:rsidRDefault="003F277A" w:rsidP="003F277A">
      <w:pPr>
        <w:pStyle w:val="Nadpis2"/>
        <w:rPr>
          <w:color w:val="auto"/>
        </w:rPr>
      </w:pPr>
      <w:bookmarkStart w:id="23" w:name="_Toc156393800"/>
      <w:bookmarkStart w:id="24" w:name="_Toc242866218"/>
      <w:r w:rsidRPr="00B13779">
        <w:rPr>
          <w:color w:val="auto"/>
        </w:rPr>
        <w:t>Doporučení na další výzkum</w:t>
      </w:r>
      <w:bookmarkEnd w:id="23"/>
      <w:bookmarkEnd w:id="24"/>
      <w:r w:rsidRPr="00B13779">
        <w:rPr>
          <w:color w:val="auto"/>
        </w:rPr>
        <w:t xml:space="preserve"> </w:t>
      </w:r>
    </w:p>
    <w:p w14:paraId="4EF30074" w14:textId="07DB4770" w:rsidR="003F277A" w:rsidRDefault="003F277A" w:rsidP="003F277A">
      <w:r>
        <w:t>Zde by měly být uvedeny doporučení na další výzkum řešený</w:t>
      </w:r>
      <w:r w:rsidR="00B13779">
        <w:br/>
      </w:r>
      <w:r>
        <w:t xml:space="preserve">v </w:t>
      </w:r>
      <w:r w:rsidR="00910E54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habilitačn</w:t>
      </w:r>
      <w:r w:rsidR="00910E54" w:rsidRPr="003F277A">
        <w:rPr>
          <w:rStyle w:val="Nzevknihy"/>
          <w:rFonts w:asciiTheme="minorHAnsi" w:hAnsiTheme="minorHAnsi"/>
          <w:b w:val="0"/>
          <w:bCs w:val="0"/>
          <w:color w:val="auto"/>
          <w:sz w:val="22"/>
          <w:szCs w:val="22"/>
        </w:rPr>
        <w:t>í</w:t>
      </w:r>
      <w:r w:rsidR="00910E54">
        <w:t xml:space="preserve"> </w:t>
      </w:r>
      <w:r>
        <w:t xml:space="preserve">práci. </w:t>
      </w:r>
    </w:p>
    <w:p w14:paraId="55D4BCB1" w14:textId="7ACAC4B0" w:rsidR="003F277A" w:rsidRDefault="003F277A" w:rsidP="003F277A">
      <w:r>
        <w:t xml:space="preserve">Oblast Chorvatska asi 50 kilometrů jihovýchodně od Záhřebu, kterou minulý týden postihlo ničivé zemětřesení, dnes zasáhl další </w:t>
      </w:r>
      <w:r>
        <w:lastRenderedPageBreak/>
        <w:t>silnější následný otřes s intenzitou kolem pátého stupně. Informovaly o tom evropské seizmologické úřady. Zprávy</w:t>
      </w:r>
      <w:r w:rsidR="00B13779">
        <w:br/>
      </w:r>
      <w:r>
        <w:t xml:space="preserve">o případných nových škodách ani obětech zatím nejsou. </w:t>
      </w:r>
    </w:p>
    <w:p w14:paraId="21276CBD" w14:textId="5D532A88" w:rsidR="003F277A" w:rsidRDefault="003F277A" w:rsidP="003F277A">
      <w:r>
        <w:t>Oblast Chorvatska asi 50 kilometrů jihovýchodně od Záhřebu, kterou minulý týden postihlo ničivé zemětřesení, dnes zasáhl další silnější následný otřes s intenzitou kolem pátého stupně. Informovaly o tom evropské</w:t>
      </w:r>
    </w:p>
    <w:p w14:paraId="5A939525" w14:textId="77777777" w:rsidR="003F277A" w:rsidRDefault="003F277A">
      <w:pPr>
        <w:spacing w:after="160" w:line="259" w:lineRule="auto"/>
        <w:ind w:firstLine="0"/>
        <w:jc w:val="left"/>
      </w:pPr>
      <w:r>
        <w:br w:type="page"/>
      </w:r>
    </w:p>
    <w:p w14:paraId="39A3D5F0" w14:textId="10BE3A7A" w:rsidR="003F277A" w:rsidRPr="00B13779" w:rsidRDefault="003F277A" w:rsidP="003F277A">
      <w:pPr>
        <w:pStyle w:val="Nadpis1"/>
        <w:numPr>
          <w:ilvl w:val="0"/>
          <w:numId w:val="0"/>
        </w:numPr>
        <w:ind w:left="431" w:hanging="431"/>
        <w:rPr>
          <w:color w:val="auto"/>
        </w:rPr>
      </w:pPr>
      <w:bookmarkStart w:id="25" w:name="_Toc156393801"/>
      <w:bookmarkStart w:id="26" w:name="_Toc242866219"/>
      <w:r w:rsidRPr="00B13779">
        <w:rPr>
          <w:color w:val="auto"/>
        </w:rPr>
        <w:lastRenderedPageBreak/>
        <w:t>Seznam použitých zdrojů</w:t>
      </w:r>
      <w:bookmarkEnd w:id="25"/>
      <w:bookmarkEnd w:id="26"/>
    </w:p>
    <w:p w14:paraId="34206A58" w14:textId="0F6E1238" w:rsidR="00E56C7A" w:rsidRDefault="00E56C7A" w:rsidP="0001678A">
      <w:pPr>
        <w:ind w:left="390" w:hanging="390"/>
      </w:pPr>
      <w:r>
        <w:t>[1]</w:t>
      </w:r>
      <w:r>
        <w:tab/>
      </w:r>
    </w:p>
    <w:p w14:paraId="448FB227" w14:textId="77777777" w:rsidR="00E56C7A" w:rsidRPr="00B13779" w:rsidRDefault="00E56C7A" w:rsidP="00E56C7A">
      <w:pPr>
        <w:pStyle w:val="Nadpis1"/>
        <w:numPr>
          <w:ilvl w:val="0"/>
          <w:numId w:val="0"/>
        </w:numPr>
        <w:rPr>
          <w:color w:val="auto"/>
        </w:rPr>
      </w:pPr>
      <w:r w:rsidRPr="00B13779">
        <w:rPr>
          <w:color w:val="auto"/>
        </w:rPr>
        <w:br w:type="page"/>
      </w:r>
      <w:bookmarkStart w:id="27" w:name="_Toc156393802"/>
      <w:bookmarkStart w:id="28" w:name="_Toc242866220"/>
      <w:r w:rsidRPr="00B13779">
        <w:rPr>
          <w:color w:val="auto"/>
        </w:rPr>
        <w:lastRenderedPageBreak/>
        <w:t>Seznam vlastní publikační činnosti</w:t>
      </w:r>
      <w:bookmarkEnd w:id="27"/>
      <w:bookmarkEnd w:id="28"/>
    </w:p>
    <w:p w14:paraId="2F312517" w14:textId="77777777" w:rsidR="00E56C7A" w:rsidRPr="000663E4" w:rsidRDefault="00E56C7A" w:rsidP="00E56C7A">
      <w:pPr>
        <w:pStyle w:val="Nadpis1"/>
        <w:numPr>
          <w:ilvl w:val="0"/>
          <w:numId w:val="0"/>
        </w:numPr>
        <w:ind w:left="431" w:hanging="431"/>
        <w:rPr>
          <w:color w:val="auto"/>
        </w:rPr>
      </w:pPr>
      <w:r w:rsidRPr="000663E4">
        <w:rPr>
          <w:color w:val="auto"/>
        </w:rPr>
        <w:br w:type="page"/>
      </w:r>
      <w:bookmarkStart w:id="29" w:name="_Toc156393803"/>
      <w:bookmarkStart w:id="30" w:name="_Toc242866221"/>
      <w:r w:rsidRPr="000663E4">
        <w:rPr>
          <w:color w:val="auto"/>
        </w:rPr>
        <w:lastRenderedPageBreak/>
        <w:t>Životopis</w:t>
      </w:r>
      <w:bookmarkEnd w:id="29"/>
      <w:bookmarkEnd w:id="30"/>
    </w:p>
    <w:p w14:paraId="349AFCD3" w14:textId="0A851988" w:rsidR="00E56C7A" w:rsidRPr="000663E4" w:rsidRDefault="00E56C7A" w:rsidP="00E56C7A">
      <w:pPr>
        <w:pStyle w:val="Nadpis1"/>
        <w:numPr>
          <w:ilvl w:val="0"/>
          <w:numId w:val="0"/>
        </w:numPr>
        <w:ind w:left="431" w:hanging="431"/>
        <w:rPr>
          <w:color w:val="auto"/>
        </w:rPr>
      </w:pPr>
      <w:r w:rsidRPr="000663E4">
        <w:rPr>
          <w:color w:val="auto"/>
        </w:rPr>
        <w:br w:type="page"/>
      </w:r>
      <w:bookmarkStart w:id="31" w:name="_Toc156393804"/>
      <w:bookmarkStart w:id="32" w:name="_Toc242866222"/>
      <w:r w:rsidRPr="000663E4">
        <w:rPr>
          <w:rFonts w:eastAsia="Times New Roman"/>
          <w:color w:val="auto"/>
          <w:lang w:eastAsia="cs-CZ"/>
        </w:rPr>
        <w:lastRenderedPageBreak/>
        <w:t>CURRICULUM VITAE</w:t>
      </w:r>
      <w:bookmarkEnd w:id="31"/>
      <w:bookmarkEnd w:id="32"/>
    </w:p>
    <w:p w14:paraId="542D3C3A" w14:textId="73D91CDE" w:rsidR="00E56C7A" w:rsidRDefault="00E56C7A">
      <w:pPr>
        <w:spacing w:after="160" w:line="259" w:lineRule="auto"/>
        <w:ind w:firstLine="0"/>
        <w:jc w:val="left"/>
      </w:pPr>
    </w:p>
    <w:p w14:paraId="4E01B6AB" w14:textId="396C3D76" w:rsidR="004775E5" w:rsidRDefault="004775E5" w:rsidP="00042C4C">
      <w:pPr>
        <w:pStyle w:val="Nadpis1"/>
        <w:numPr>
          <w:ilvl w:val="0"/>
          <w:numId w:val="0"/>
        </w:numPr>
        <w:ind w:left="431" w:hanging="431"/>
        <w:rPr>
          <w:rStyle w:val="Nzevknihy"/>
          <w:b/>
          <w:bCs/>
          <w:sz w:val="22"/>
          <w:szCs w:val="22"/>
        </w:rPr>
        <w:sectPr w:rsidR="004775E5" w:rsidSect="00AA6A3D">
          <w:headerReference w:type="even" r:id="rId18"/>
          <w:headerReference w:type="default" r:id="rId19"/>
          <w:footerReference w:type="even" r:id="rId20"/>
          <w:footerReference w:type="default" r:id="rId21"/>
          <w:headerReference w:type="first" r:id="rId22"/>
          <w:footerReference w:type="first" r:id="rId23"/>
          <w:pgSz w:w="8391" w:h="11906" w:code="11"/>
          <w:pgMar w:top="1134" w:right="1134" w:bottom="1247" w:left="1247" w:header="708" w:footer="708" w:gutter="0"/>
          <w:pgNumType w:start="3"/>
          <w:cols w:space="708"/>
          <w:docGrid w:linePitch="360"/>
        </w:sectPr>
      </w:pPr>
    </w:p>
    <w:bookmarkEnd w:id="0"/>
    <w:p w14:paraId="0A0DEC63" w14:textId="59CC35F0" w:rsidR="00346D6C" w:rsidRPr="0001678A" w:rsidRDefault="00346D6C" w:rsidP="0001678A">
      <w:pPr>
        <w:spacing w:after="160" w:line="259" w:lineRule="auto"/>
        <w:ind w:firstLine="0"/>
        <w:jc w:val="left"/>
      </w:pPr>
    </w:p>
    <w:sectPr w:rsidR="00346D6C" w:rsidRPr="0001678A" w:rsidSect="00BD5F2C">
      <w:headerReference w:type="even" r:id="rId24"/>
      <w:headerReference w:type="default" r:id="rId25"/>
      <w:footerReference w:type="even" r:id="rId26"/>
      <w:footerReference w:type="default" r:id="rId27"/>
      <w:type w:val="continuous"/>
      <w:pgSz w:w="8391" w:h="11906" w:code="11"/>
      <w:pgMar w:top="1134" w:right="1134" w:bottom="284" w:left="1247" w:header="709" w:footer="73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76EEF" w14:textId="77777777" w:rsidR="00DF3EA0" w:rsidRDefault="00DF3EA0" w:rsidP="00D87950">
      <w:r>
        <w:separator/>
      </w:r>
    </w:p>
    <w:p w14:paraId="2D47BC3D" w14:textId="77777777" w:rsidR="00DF3EA0" w:rsidRDefault="00DF3EA0" w:rsidP="00D87950"/>
  </w:endnote>
  <w:endnote w:type="continuationSeparator" w:id="0">
    <w:p w14:paraId="7ABD6C1C" w14:textId="77777777" w:rsidR="00DF3EA0" w:rsidRDefault="00DF3EA0" w:rsidP="00D87950">
      <w:r>
        <w:continuationSeparator/>
      </w:r>
    </w:p>
    <w:p w14:paraId="4FE9798A" w14:textId="77777777" w:rsidR="00DF3EA0" w:rsidRDefault="00DF3EA0" w:rsidP="00D8795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rive Mono Medium">
    <w:panose1 w:val="00000000000000000000"/>
    <w:charset w:val="00"/>
    <w:family w:val="modern"/>
    <w:notTrueType/>
    <w:pitch w:val="fixed"/>
    <w:sig w:usb0="A00000AF" w:usb1="1000204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4847B" w14:textId="77777777" w:rsidR="003E3716" w:rsidRDefault="003E3716">
    <w:pPr>
      <w:pStyle w:val="Zpat"/>
      <w:jc w:val="right"/>
    </w:pPr>
  </w:p>
  <w:p w14:paraId="5E3B553F" w14:textId="77777777" w:rsidR="003E3716" w:rsidRDefault="003E371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000"/>
    </w:tblGrid>
    <w:tr w:rsidR="00BB1381" w14:paraId="2D3B08E2" w14:textId="77777777" w:rsidTr="00760118">
      <w:trPr>
        <w:trHeight w:val="624"/>
      </w:trPr>
      <w:tc>
        <w:tcPr>
          <w:tcW w:w="6000" w:type="dxa"/>
        </w:tcPr>
        <w:p w14:paraId="24CED12A" w14:textId="0CF9901B" w:rsidR="00BB1381" w:rsidRDefault="00BB1381" w:rsidP="00BB1381">
          <w:pPr>
            <w:pStyle w:val="Zhlav"/>
            <w:ind w:left="-105" w:firstLine="0"/>
          </w:pPr>
          <w:r>
            <w:t>© Jméno Příjmení, 2024</w:t>
          </w:r>
        </w:p>
      </w:tc>
    </w:tr>
  </w:tbl>
  <w:p w14:paraId="3F014CF2" w14:textId="77777777" w:rsidR="00BB1381" w:rsidRDefault="00BB1381" w:rsidP="003A6746">
    <w:pPr>
      <w:pStyle w:val="Zpat"/>
      <w:ind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6096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096"/>
    </w:tblGrid>
    <w:tr w:rsidR="00FD04F8" w14:paraId="1EEB3970" w14:textId="77777777" w:rsidTr="00E1534C">
      <w:trPr>
        <w:trHeight w:val="624"/>
      </w:trPr>
      <w:tc>
        <w:tcPr>
          <w:tcW w:w="6096" w:type="dxa"/>
          <w:vAlign w:val="center"/>
        </w:tcPr>
        <w:p w14:paraId="4B5F37C4" w14:textId="535D649A" w:rsidR="00FD04F8" w:rsidRDefault="00FD04F8" w:rsidP="00FD04F8">
          <w:pPr>
            <w:pStyle w:val="Zhlav"/>
            <w:ind w:left="-105" w:firstLine="0"/>
            <w:jc w:val="left"/>
          </w:pPr>
          <w:r>
            <w:t>© Jméno, Příjmení, 2024</w:t>
          </w:r>
        </w:p>
      </w:tc>
    </w:tr>
  </w:tbl>
  <w:p w14:paraId="4107525B" w14:textId="77777777" w:rsidR="00FD04F8" w:rsidRDefault="00FD04F8">
    <w:pPr>
      <w:pStyle w:val="Zpa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7757A" w14:textId="77777777" w:rsidR="00FD04F8" w:rsidRDefault="00FD04F8">
    <w:pPr>
      <w:pStyle w:val="Zpat"/>
      <w:jc w:val="right"/>
    </w:pPr>
  </w:p>
  <w:p w14:paraId="1C72A26A" w14:textId="77777777" w:rsidR="00FD04F8" w:rsidRDefault="00FD04F8">
    <w:pPr>
      <w:pStyle w:val="Zpat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6096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00"/>
      <w:gridCol w:w="3096"/>
    </w:tblGrid>
    <w:tr w:rsidR="00760118" w14:paraId="71940DD1" w14:textId="77777777" w:rsidTr="00590EAA">
      <w:trPr>
        <w:trHeight w:val="454"/>
      </w:trPr>
      <w:tc>
        <w:tcPr>
          <w:tcW w:w="3000" w:type="dxa"/>
          <w:vAlign w:val="center"/>
        </w:tcPr>
        <w:p w14:paraId="645ADC46" w14:textId="467B6170" w:rsidR="00760118" w:rsidRDefault="00590EAA" w:rsidP="00760118">
          <w:pPr>
            <w:pStyle w:val="Zhlav"/>
            <w:ind w:left="-105" w:firstLine="0"/>
            <w:jc w:val="left"/>
          </w:pPr>
          <w:r>
            <w:fldChar w:fldCharType="begin"/>
          </w:r>
          <w:r>
            <w:instrText>PAGE   \* MERGEFORMAT</w:instrText>
          </w:r>
          <w:r>
            <w:fldChar w:fldCharType="separate"/>
          </w:r>
          <w:r>
            <w:t>4</w:t>
          </w:r>
          <w:r>
            <w:fldChar w:fldCharType="end"/>
          </w:r>
        </w:p>
      </w:tc>
      <w:tc>
        <w:tcPr>
          <w:tcW w:w="3096" w:type="dxa"/>
          <w:vAlign w:val="center"/>
        </w:tcPr>
        <w:p w14:paraId="0CC16032" w14:textId="13232627" w:rsidR="00760118" w:rsidRDefault="00590EAA" w:rsidP="00760118">
          <w:pPr>
            <w:pStyle w:val="Zhlav"/>
            <w:ind w:left="-105" w:firstLine="0"/>
            <w:jc w:val="right"/>
          </w:pPr>
          <w:r>
            <w:rPr>
              <w:noProof/>
            </w:rPr>
            <w:drawing>
              <wp:inline distT="0" distB="0" distL="0" distR="0" wp14:anchorId="7BAB0F41" wp14:editId="4CCDD5ED">
                <wp:extent cx="1063592" cy="252000"/>
                <wp:effectExtent l="0" t="0" r="3810" b="0"/>
                <wp:docPr id="369363874" name="Grafický objekt 36936387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47794881" name="Grafický objekt 144779488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3592" cy="25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541EB84" w14:textId="77777777" w:rsidR="00B56A68" w:rsidRDefault="00B56A68" w:rsidP="00590EAA">
    <w:pPr>
      <w:pStyle w:val="Zpat"/>
      <w:ind w:firstLine="0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CC845" w14:textId="2ADC1123" w:rsidR="003A6746" w:rsidRDefault="003A6746">
    <w:pPr>
      <w:pStyle w:val="Zpat"/>
      <w:jc w:val="right"/>
    </w:pPr>
  </w:p>
  <w:tbl>
    <w:tblPr>
      <w:tblStyle w:val="Mkatabulky"/>
      <w:tblW w:w="6096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00"/>
      <w:gridCol w:w="3096"/>
    </w:tblGrid>
    <w:tr w:rsidR="00760118" w14:paraId="19F91738" w14:textId="77777777" w:rsidTr="00590EAA">
      <w:trPr>
        <w:trHeight w:val="454"/>
      </w:trPr>
      <w:tc>
        <w:tcPr>
          <w:tcW w:w="3000" w:type="dxa"/>
          <w:vAlign w:val="center"/>
        </w:tcPr>
        <w:p w14:paraId="041EDC8D" w14:textId="650453EA" w:rsidR="00760118" w:rsidRDefault="00590EAA" w:rsidP="003A6746">
          <w:pPr>
            <w:pStyle w:val="Zhlav"/>
            <w:ind w:left="-105" w:firstLine="0"/>
            <w:jc w:val="left"/>
          </w:pPr>
          <w:r>
            <w:rPr>
              <w:noProof/>
            </w:rPr>
            <w:drawing>
              <wp:inline distT="0" distB="0" distL="0" distR="0" wp14:anchorId="04B92163" wp14:editId="288C69E2">
                <wp:extent cx="1063592" cy="252000"/>
                <wp:effectExtent l="0" t="0" r="3810" b="0"/>
                <wp:docPr id="1447794881" name="Grafický objekt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47794881" name="Grafický objekt 144779488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3592" cy="25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96" w:type="dxa"/>
          <w:vAlign w:val="center"/>
        </w:tcPr>
        <w:p w14:paraId="434DC7DC" w14:textId="721412D1" w:rsidR="00760118" w:rsidRDefault="00590EAA" w:rsidP="00760118">
          <w:pPr>
            <w:pStyle w:val="Zhlav"/>
            <w:ind w:left="-105" w:firstLine="0"/>
            <w:jc w:val="right"/>
          </w:pPr>
          <w:r>
            <w:fldChar w:fldCharType="begin"/>
          </w:r>
          <w:r>
            <w:instrText>PAGE   \* MERGEFORMAT</w:instrText>
          </w:r>
          <w:r>
            <w:fldChar w:fldCharType="separate"/>
          </w:r>
          <w:r>
            <w:t>3</w:t>
          </w:r>
          <w:r>
            <w:fldChar w:fldCharType="end"/>
          </w:r>
        </w:p>
      </w:tc>
    </w:tr>
  </w:tbl>
  <w:p w14:paraId="523BB923" w14:textId="111DF72D" w:rsidR="003A6746" w:rsidRDefault="003A6746" w:rsidP="00346D6C">
    <w:pPr>
      <w:pStyle w:val="Zpat"/>
      <w:ind w:firstLine="0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6096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00"/>
      <w:gridCol w:w="3096"/>
    </w:tblGrid>
    <w:tr w:rsidR="00760118" w14:paraId="098BEB5D" w14:textId="77777777" w:rsidTr="006238AD">
      <w:trPr>
        <w:trHeight w:val="624"/>
      </w:trPr>
      <w:tc>
        <w:tcPr>
          <w:tcW w:w="3000" w:type="dxa"/>
          <w:vAlign w:val="center"/>
        </w:tcPr>
        <w:p w14:paraId="0140DAFE" w14:textId="77777777" w:rsidR="00760118" w:rsidRDefault="00760118" w:rsidP="00760118">
          <w:pPr>
            <w:pStyle w:val="Zhlav"/>
            <w:ind w:left="-105" w:firstLine="0"/>
            <w:jc w:val="left"/>
          </w:pPr>
          <w:r>
            <w:fldChar w:fldCharType="begin"/>
          </w:r>
          <w:r>
            <w:instrText>PAGE   \* MERGEFORMAT</w:instrText>
          </w:r>
          <w:r>
            <w:fldChar w:fldCharType="separate"/>
          </w:r>
          <w:r>
            <w:t>1</w:t>
          </w:r>
          <w:r>
            <w:fldChar w:fldCharType="end"/>
          </w:r>
        </w:p>
      </w:tc>
      <w:tc>
        <w:tcPr>
          <w:tcW w:w="3096" w:type="dxa"/>
          <w:vAlign w:val="center"/>
        </w:tcPr>
        <w:p w14:paraId="301DFD51" w14:textId="77777777" w:rsidR="00760118" w:rsidRDefault="00760118" w:rsidP="00760118">
          <w:pPr>
            <w:pStyle w:val="Zhlav"/>
            <w:ind w:left="-105" w:firstLine="0"/>
            <w:jc w:val="right"/>
          </w:pPr>
          <w:r>
            <w:rPr>
              <w:noProof/>
            </w:rPr>
            <w:drawing>
              <wp:inline distT="0" distB="0" distL="0" distR="0" wp14:anchorId="57D11315" wp14:editId="0AD5E8FB">
                <wp:extent cx="1519413" cy="360000"/>
                <wp:effectExtent l="0" t="0" r="5080" b="2540"/>
                <wp:docPr id="1663450736" name="Grafický objekt 166345073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47794881" name="Grafický objekt 144779488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19413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D43DEDC" w14:textId="34963014" w:rsidR="00B56A68" w:rsidRPr="003A6746" w:rsidRDefault="00B56A68" w:rsidP="003A6746">
    <w:pPr>
      <w:pStyle w:val="Zpat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72C5C" w14:textId="77777777" w:rsidR="00346D6C" w:rsidRDefault="00346D6C" w:rsidP="003A6746">
    <w:pPr>
      <w:pStyle w:val="Zpat"/>
      <w:ind w:firstLine="0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5A101" w14:textId="77777777" w:rsidR="00042C4C" w:rsidRPr="00042C4C" w:rsidRDefault="00042C4C" w:rsidP="00042C4C">
    <w:pPr>
      <w:pStyle w:val="Zpat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A6E6B4" w14:textId="77777777" w:rsidR="00DF3EA0" w:rsidRDefault="00DF3EA0" w:rsidP="00D87950">
      <w:r>
        <w:separator/>
      </w:r>
    </w:p>
    <w:p w14:paraId="5CED6E7E" w14:textId="77777777" w:rsidR="00DF3EA0" w:rsidRDefault="00DF3EA0" w:rsidP="00D87950"/>
  </w:footnote>
  <w:footnote w:type="continuationSeparator" w:id="0">
    <w:p w14:paraId="7DB2A9D8" w14:textId="77777777" w:rsidR="00DF3EA0" w:rsidRDefault="00DF3EA0" w:rsidP="00D87950">
      <w:r>
        <w:continuationSeparator/>
      </w:r>
    </w:p>
    <w:p w14:paraId="4A2AADA4" w14:textId="77777777" w:rsidR="00DF3EA0" w:rsidRDefault="00DF3EA0" w:rsidP="00D8795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17B4B" w14:textId="77777777" w:rsidR="00FD04F8" w:rsidRDefault="00FD04F8" w:rsidP="003A6746">
    <w:pPr>
      <w:pStyle w:val="Zhlav"/>
      <w:ind w:firstLine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2CA2A" w14:textId="77777777" w:rsidR="00FD04F8" w:rsidRDefault="00FD04F8" w:rsidP="00BC0FA2">
    <w:pPr>
      <w:pStyle w:val="Zhlav"/>
      <w:ind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5954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954"/>
    </w:tblGrid>
    <w:tr w:rsidR="00B56A68" w14:paraId="5F0F7D06" w14:textId="77777777" w:rsidTr="00BC0FA2">
      <w:tc>
        <w:tcPr>
          <w:tcW w:w="5954" w:type="dxa"/>
        </w:tcPr>
        <w:p w14:paraId="23CF3420" w14:textId="22653264" w:rsidR="00B56A68" w:rsidRDefault="0001678A" w:rsidP="00BC0FA2">
          <w:pPr>
            <w:pStyle w:val="Zhlav"/>
            <w:ind w:left="-105" w:right="-104" w:firstLine="0"/>
            <w:jc w:val="right"/>
          </w:pPr>
          <w:r>
            <w:t>Teze habilita</w:t>
          </w:r>
          <w:r w:rsidR="00B56A68">
            <w:t>ční práce</w:t>
          </w:r>
        </w:p>
      </w:tc>
    </w:tr>
  </w:tbl>
  <w:p w14:paraId="703C415E" w14:textId="77777777" w:rsidR="00B56A68" w:rsidRDefault="00B56A68" w:rsidP="00346D6C">
    <w:pPr>
      <w:pStyle w:val="Zhlav"/>
      <w:ind w:firstLine="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5954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954"/>
    </w:tblGrid>
    <w:tr w:rsidR="00467CF5" w14:paraId="033203D3" w14:textId="77777777" w:rsidTr="006238AD">
      <w:tc>
        <w:tcPr>
          <w:tcW w:w="5954" w:type="dxa"/>
        </w:tcPr>
        <w:p w14:paraId="0769DC38" w14:textId="70ED03E2" w:rsidR="00467CF5" w:rsidRDefault="00863AD6" w:rsidP="00467CF5">
          <w:pPr>
            <w:pStyle w:val="Zhlav"/>
            <w:ind w:left="-105" w:right="-104" w:firstLine="0"/>
            <w:jc w:val="left"/>
          </w:pPr>
          <w:r>
            <w:t>Teze habilitační práce</w:t>
          </w:r>
        </w:p>
      </w:tc>
    </w:tr>
  </w:tbl>
  <w:p w14:paraId="30C960F6" w14:textId="77777777" w:rsidR="00467CF5" w:rsidRDefault="00467CF5" w:rsidP="003A6746">
    <w:pPr>
      <w:pStyle w:val="Zhlav"/>
      <w:ind w:firstLine="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0" w:type="auto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000"/>
    </w:tblGrid>
    <w:tr w:rsidR="00B56A68" w14:paraId="1698E34E" w14:textId="77777777" w:rsidTr="00BC0FA2">
      <w:tc>
        <w:tcPr>
          <w:tcW w:w="6000" w:type="dxa"/>
        </w:tcPr>
        <w:p w14:paraId="06B2DB6F" w14:textId="77777777" w:rsidR="00B56A68" w:rsidRDefault="00B56A68" w:rsidP="00BC0FA2">
          <w:pPr>
            <w:pStyle w:val="Zhlav"/>
            <w:ind w:left="-105" w:firstLine="0"/>
          </w:pPr>
          <w:r>
            <w:t>Autoreferát disertační práce</w:t>
          </w:r>
        </w:p>
      </w:tc>
    </w:tr>
  </w:tbl>
  <w:p w14:paraId="0254E0BC" w14:textId="54BED561" w:rsidR="00B56A68" w:rsidRDefault="00B56A68" w:rsidP="00BC0FA2">
    <w:pPr>
      <w:pStyle w:val="Zhlav"/>
      <w:ind w:firstLine="0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BCA17" w14:textId="77777777" w:rsidR="00BC0FA2" w:rsidRDefault="00BC0FA2">
    <w:pPr>
      <w:pStyle w:val="Zhlav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CE13B" w14:textId="77777777" w:rsidR="00BC0FA2" w:rsidRPr="00042C4C" w:rsidRDefault="00BC0FA2" w:rsidP="00042C4C">
    <w:pPr>
      <w:pStyle w:val="Zhlav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7A750F"/>
    <w:multiLevelType w:val="hybridMultilevel"/>
    <w:tmpl w:val="263C45C2"/>
    <w:lvl w:ilvl="0" w:tplc="0405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" w15:restartNumberingAfterBreak="0">
    <w:nsid w:val="45551C36"/>
    <w:multiLevelType w:val="hybridMultilevel"/>
    <w:tmpl w:val="DEEEDC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4638F0"/>
    <w:multiLevelType w:val="hybridMultilevel"/>
    <w:tmpl w:val="7E3E6FA2"/>
    <w:lvl w:ilvl="0" w:tplc="1E9CB3AC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34" w:hanging="360"/>
      </w:pPr>
    </w:lvl>
    <w:lvl w:ilvl="2" w:tplc="0405001B" w:tentative="1">
      <w:start w:val="1"/>
      <w:numFmt w:val="lowerRoman"/>
      <w:lvlText w:val="%3."/>
      <w:lvlJc w:val="right"/>
      <w:pPr>
        <w:ind w:left="2254" w:hanging="180"/>
      </w:pPr>
    </w:lvl>
    <w:lvl w:ilvl="3" w:tplc="0405000F" w:tentative="1">
      <w:start w:val="1"/>
      <w:numFmt w:val="decimal"/>
      <w:lvlText w:val="%4."/>
      <w:lvlJc w:val="left"/>
      <w:pPr>
        <w:ind w:left="2974" w:hanging="360"/>
      </w:pPr>
    </w:lvl>
    <w:lvl w:ilvl="4" w:tplc="04050019" w:tentative="1">
      <w:start w:val="1"/>
      <w:numFmt w:val="lowerLetter"/>
      <w:lvlText w:val="%5."/>
      <w:lvlJc w:val="left"/>
      <w:pPr>
        <w:ind w:left="3694" w:hanging="360"/>
      </w:pPr>
    </w:lvl>
    <w:lvl w:ilvl="5" w:tplc="0405001B" w:tentative="1">
      <w:start w:val="1"/>
      <w:numFmt w:val="lowerRoman"/>
      <w:lvlText w:val="%6."/>
      <w:lvlJc w:val="right"/>
      <w:pPr>
        <w:ind w:left="4414" w:hanging="180"/>
      </w:pPr>
    </w:lvl>
    <w:lvl w:ilvl="6" w:tplc="0405000F" w:tentative="1">
      <w:start w:val="1"/>
      <w:numFmt w:val="decimal"/>
      <w:lvlText w:val="%7."/>
      <w:lvlJc w:val="left"/>
      <w:pPr>
        <w:ind w:left="5134" w:hanging="360"/>
      </w:pPr>
    </w:lvl>
    <w:lvl w:ilvl="7" w:tplc="04050019" w:tentative="1">
      <w:start w:val="1"/>
      <w:numFmt w:val="lowerLetter"/>
      <w:lvlText w:val="%8."/>
      <w:lvlJc w:val="left"/>
      <w:pPr>
        <w:ind w:left="5854" w:hanging="360"/>
      </w:pPr>
    </w:lvl>
    <w:lvl w:ilvl="8" w:tplc="0405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3" w15:restartNumberingAfterBreak="0">
    <w:nsid w:val="4FAA78EF"/>
    <w:multiLevelType w:val="hybridMultilevel"/>
    <w:tmpl w:val="8196E446"/>
    <w:lvl w:ilvl="0" w:tplc="0405000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E6781E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58131F79"/>
    <w:multiLevelType w:val="multilevel"/>
    <w:tmpl w:val="3CF4B9D4"/>
    <w:lvl w:ilvl="0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1B47C18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59143399">
    <w:abstractNumId w:val="6"/>
  </w:num>
  <w:num w:numId="2" w16cid:durableId="292173738">
    <w:abstractNumId w:val="5"/>
  </w:num>
  <w:num w:numId="3" w16cid:durableId="546994440">
    <w:abstractNumId w:val="4"/>
  </w:num>
  <w:num w:numId="4" w16cid:durableId="585846011">
    <w:abstractNumId w:val="0"/>
  </w:num>
  <w:num w:numId="5" w16cid:durableId="1925334438">
    <w:abstractNumId w:val="2"/>
  </w:num>
  <w:num w:numId="6" w16cid:durableId="1615479880">
    <w:abstractNumId w:val="3"/>
  </w:num>
  <w:num w:numId="7" w16cid:durableId="21373277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397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A2M7K0MDMxMbY0NzNS0lEKTi0uzszPAykwrwUAs3hMcCwAAAA="/>
  </w:docVars>
  <w:rsids>
    <w:rsidRoot w:val="00712049"/>
    <w:rsid w:val="00003F9B"/>
    <w:rsid w:val="000100CB"/>
    <w:rsid w:val="0001678A"/>
    <w:rsid w:val="00036CE5"/>
    <w:rsid w:val="00037483"/>
    <w:rsid w:val="00042C4C"/>
    <w:rsid w:val="000467B3"/>
    <w:rsid w:val="000503F4"/>
    <w:rsid w:val="00051EFC"/>
    <w:rsid w:val="00052720"/>
    <w:rsid w:val="000663E4"/>
    <w:rsid w:val="00070879"/>
    <w:rsid w:val="00075ACC"/>
    <w:rsid w:val="00095D2D"/>
    <w:rsid w:val="000A77DD"/>
    <w:rsid w:val="000D2996"/>
    <w:rsid w:val="000D5719"/>
    <w:rsid w:val="000E142B"/>
    <w:rsid w:val="0010136B"/>
    <w:rsid w:val="001222A0"/>
    <w:rsid w:val="00150930"/>
    <w:rsid w:val="001575DA"/>
    <w:rsid w:val="00162620"/>
    <w:rsid w:val="00181528"/>
    <w:rsid w:val="001844C9"/>
    <w:rsid w:val="00193A1F"/>
    <w:rsid w:val="001C1F48"/>
    <w:rsid w:val="001C51B3"/>
    <w:rsid w:val="001C743E"/>
    <w:rsid w:val="001D28BD"/>
    <w:rsid w:val="001D5DC2"/>
    <w:rsid w:val="001E0F71"/>
    <w:rsid w:val="001F1277"/>
    <w:rsid w:val="0023019C"/>
    <w:rsid w:val="002416A7"/>
    <w:rsid w:val="00262B8D"/>
    <w:rsid w:val="00272533"/>
    <w:rsid w:val="002861F7"/>
    <w:rsid w:val="002905A4"/>
    <w:rsid w:val="002A2A00"/>
    <w:rsid w:val="002B7210"/>
    <w:rsid w:val="002C2B16"/>
    <w:rsid w:val="002C3E00"/>
    <w:rsid w:val="002C3E81"/>
    <w:rsid w:val="002E1525"/>
    <w:rsid w:val="002E2BF4"/>
    <w:rsid w:val="002F2B81"/>
    <w:rsid w:val="00310BAB"/>
    <w:rsid w:val="003131C0"/>
    <w:rsid w:val="00330772"/>
    <w:rsid w:val="00340E98"/>
    <w:rsid w:val="00346D6C"/>
    <w:rsid w:val="003527A8"/>
    <w:rsid w:val="00352A0B"/>
    <w:rsid w:val="00360D50"/>
    <w:rsid w:val="00371BE5"/>
    <w:rsid w:val="003732DC"/>
    <w:rsid w:val="003844CD"/>
    <w:rsid w:val="00385178"/>
    <w:rsid w:val="003A1DA8"/>
    <w:rsid w:val="003A6746"/>
    <w:rsid w:val="003C231C"/>
    <w:rsid w:val="003E3716"/>
    <w:rsid w:val="003E475B"/>
    <w:rsid w:val="003F06B1"/>
    <w:rsid w:val="003F1170"/>
    <w:rsid w:val="003F277A"/>
    <w:rsid w:val="0040201F"/>
    <w:rsid w:val="00420B38"/>
    <w:rsid w:val="00421393"/>
    <w:rsid w:val="00435106"/>
    <w:rsid w:val="00445BF1"/>
    <w:rsid w:val="00462014"/>
    <w:rsid w:val="0046453A"/>
    <w:rsid w:val="00467CF5"/>
    <w:rsid w:val="004775E5"/>
    <w:rsid w:val="004B6BB3"/>
    <w:rsid w:val="004C4F8E"/>
    <w:rsid w:val="004C634B"/>
    <w:rsid w:val="004C7E26"/>
    <w:rsid w:val="004D1620"/>
    <w:rsid w:val="004F3AC4"/>
    <w:rsid w:val="005024C6"/>
    <w:rsid w:val="00504F3A"/>
    <w:rsid w:val="00514A42"/>
    <w:rsid w:val="00526E60"/>
    <w:rsid w:val="005429B9"/>
    <w:rsid w:val="0054492A"/>
    <w:rsid w:val="005475D4"/>
    <w:rsid w:val="00550CB9"/>
    <w:rsid w:val="00557CD8"/>
    <w:rsid w:val="00566595"/>
    <w:rsid w:val="005724FE"/>
    <w:rsid w:val="00584B58"/>
    <w:rsid w:val="00590EAA"/>
    <w:rsid w:val="005A5521"/>
    <w:rsid w:val="005B104D"/>
    <w:rsid w:val="005B4D4B"/>
    <w:rsid w:val="005B6A7E"/>
    <w:rsid w:val="005C0E3F"/>
    <w:rsid w:val="00603315"/>
    <w:rsid w:val="006064F5"/>
    <w:rsid w:val="00611FA6"/>
    <w:rsid w:val="00612875"/>
    <w:rsid w:val="00625951"/>
    <w:rsid w:val="00631079"/>
    <w:rsid w:val="00631ADB"/>
    <w:rsid w:val="006465C4"/>
    <w:rsid w:val="00646D4F"/>
    <w:rsid w:val="006559BD"/>
    <w:rsid w:val="00674839"/>
    <w:rsid w:val="006756A0"/>
    <w:rsid w:val="006813D3"/>
    <w:rsid w:val="006941B5"/>
    <w:rsid w:val="006C0B39"/>
    <w:rsid w:val="006C2E77"/>
    <w:rsid w:val="006C33E7"/>
    <w:rsid w:val="006C6473"/>
    <w:rsid w:val="006D0C9C"/>
    <w:rsid w:val="006F3896"/>
    <w:rsid w:val="007034E4"/>
    <w:rsid w:val="0070669E"/>
    <w:rsid w:val="007104AD"/>
    <w:rsid w:val="00712049"/>
    <w:rsid w:val="00715F7F"/>
    <w:rsid w:val="00737FA7"/>
    <w:rsid w:val="00757F7A"/>
    <w:rsid w:val="00760118"/>
    <w:rsid w:val="00760141"/>
    <w:rsid w:val="00765156"/>
    <w:rsid w:val="00774263"/>
    <w:rsid w:val="0077727B"/>
    <w:rsid w:val="00791E85"/>
    <w:rsid w:val="007A0847"/>
    <w:rsid w:val="007C3CA7"/>
    <w:rsid w:val="007D73D6"/>
    <w:rsid w:val="007F22B2"/>
    <w:rsid w:val="00801A0E"/>
    <w:rsid w:val="00802920"/>
    <w:rsid w:val="0080471A"/>
    <w:rsid w:val="008270DC"/>
    <w:rsid w:val="00847AA9"/>
    <w:rsid w:val="008510B0"/>
    <w:rsid w:val="00860790"/>
    <w:rsid w:val="00863AD6"/>
    <w:rsid w:val="00882049"/>
    <w:rsid w:val="008831B5"/>
    <w:rsid w:val="008848CC"/>
    <w:rsid w:val="00894741"/>
    <w:rsid w:val="008B4903"/>
    <w:rsid w:val="008E3043"/>
    <w:rsid w:val="008F3D10"/>
    <w:rsid w:val="008F61E9"/>
    <w:rsid w:val="008F6E9C"/>
    <w:rsid w:val="00910A1F"/>
    <w:rsid w:val="00910E54"/>
    <w:rsid w:val="009243EE"/>
    <w:rsid w:val="009303D8"/>
    <w:rsid w:val="00956ED4"/>
    <w:rsid w:val="00957BC2"/>
    <w:rsid w:val="009652BB"/>
    <w:rsid w:val="009726FA"/>
    <w:rsid w:val="00973DBF"/>
    <w:rsid w:val="00981356"/>
    <w:rsid w:val="00986EF2"/>
    <w:rsid w:val="00997B3E"/>
    <w:rsid w:val="009C1E39"/>
    <w:rsid w:val="009D1890"/>
    <w:rsid w:val="009E342F"/>
    <w:rsid w:val="009E72E1"/>
    <w:rsid w:val="009F2F13"/>
    <w:rsid w:val="009F5511"/>
    <w:rsid w:val="009F6221"/>
    <w:rsid w:val="00A02C69"/>
    <w:rsid w:val="00A03A3F"/>
    <w:rsid w:val="00A073BA"/>
    <w:rsid w:val="00A15AD8"/>
    <w:rsid w:val="00A2304F"/>
    <w:rsid w:val="00A239D8"/>
    <w:rsid w:val="00A40E54"/>
    <w:rsid w:val="00A43D8D"/>
    <w:rsid w:val="00A91C1C"/>
    <w:rsid w:val="00A92150"/>
    <w:rsid w:val="00AA6A3D"/>
    <w:rsid w:val="00AB13EA"/>
    <w:rsid w:val="00AD2D23"/>
    <w:rsid w:val="00AE0AD2"/>
    <w:rsid w:val="00AF7B9E"/>
    <w:rsid w:val="00B00394"/>
    <w:rsid w:val="00B0792B"/>
    <w:rsid w:val="00B13779"/>
    <w:rsid w:val="00B16DCB"/>
    <w:rsid w:val="00B21091"/>
    <w:rsid w:val="00B26CAC"/>
    <w:rsid w:val="00B33CB1"/>
    <w:rsid w:val="00B465C8"/>
    <w:rsid w:val="00B56A68"/>
    <w:rsid w:val="00B661E4"/>
    <w:rsid w:val="00B67068"/>
    <w:rsid w:val="00B81085"/>
    <w:rsid w:val="00B96792"/>
    <w:rsid w:val="00BB1381"/>
    <w:rsid w:val="00BC0FA2"/>
    <w:rsid w:val="00BD3EB4"/>
    <w:rsid w:val="00BD4B16"/>
    <w:rsid w:val="00BD5F2C"/>
    <w:rsid w:val="00BD70B5"/>
    <w:rsid w:val="00BF48B2"/>
    <w:rsid w:val="00C27E75"/>
    <w:rsid w:val="00C31402"/>
    <w:rsid w:val="00C35F7E"/>
    <w:rsid w:val="00C4495A"/>
    <w:rsid w:val="00C45FA2"/>
    <w:rsid w:val="00C55936"/>
    <w:rsid w:val="00C572F7"/>
    <w:rsid w:val="00CA0D3E"/>
    <w:rsid w:val="00CB1856"/>
    <w:rsid w:val="00CD589D"/>
    <w:rsid w:val="00CE77C9"/>
    <w:rsid w:val="00D01696"/>
    <w:rsid w:val="00D152D8"/>
    <w:rsid w:val="00D15819"/>
    <w:rsid w:val="00D2733A"/>
    <w:rsid w:val="00D50312"/>
    <w:rsid w:val="00D51AFB"/>
    <w:rsid w:val="00D87950"/>
    <w:rsid w:val="00D91B9C"/>
    <w:rsid w:val="00D927B0"/>
    <w:rsid w:val="00D927FA"/>
    <w:rsid w:val="00DD5886"/>
    <w:rsid w:val="00DF055B"/>
    <w:rsid w:val="00DF3EA0"/>
    <w:rsid w:val="00DF45E3"/>
    <w:rsid w:val="00E01C65"/>
    <w:rsid w:val="00E06335"/>
    <w:rsid w:val="00E350A8"/>
    <w:rsid w:val="00E3700B"/>
    <w:rsid w:val="00E427C3"/>
    <w:rsid w:val="00E43ECF"/>
    <w:rsid w:val="00E56C7A"/>
    <w:rsid w:val="00E570CC"/>
    <w:rsid w:val="00E575D8"/>
    <w:rsid w:val="00E63930"/>
    <w:rsid w:val="00E651CA"/>
    <w:rsid w:val="00E67457"/>
    <w:rsid w:val="00E677EA"/>
    <w:rsid w:val="00E7570C"/>
    <w:rsid w:val="00EB2788"/>
    <w:rsid w:val="00EB41DF"/>
    <w:rsid w:val="00EB4DB2"/>
    <w:rsid w:val="00EC3481"/>
    <w:rsid w:val="00EE341B"/>
    <w:rsid w:val="00EE44F1"/>
    <w:rsid w:val="00EF1816"/>
    <w:rsid w:val="00F22ED6"/>
    <w:rsid w:val="00F24678"/>
    <w:rsid w:val="00F27633"/>
    <w:rsid w:val="00F32B7C"/>
    <w:rsid w:val="00F34AFF"/>
    <w:rsid w:val="00F51766"/>
    <w:rsid w:val="00F661CF"/>
    <w:rsid w:val="00F81399"/>
    <w:rsid w:val="00F83311"/>
    <w:rsid w:val="00F91608"/>
    <w:rsid w:val="00F977AB"/>
    <w:rsid w:val="00F97B5F"/>
    <w:rsid w:val="00FA0183"/>
    <w:rsid w:val="00FB61DA"/>
    <w:rsid w:val="00FB6D56"/>
    <w:rsid w:val="00FB7BE7"/>
    <w:rsid w:val="00FC2D0D"/>
    <w:rsid w:val="00FC6AA5"/>
    <w:rsid w:val="00FC6F0D"/>
    <w:rsid w:val="00FD04F8"/>
    <w:rsid w:val="00FD619E"/>
    <w:rsid w:val="00FE5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F8DB5B"/>
  <w15:chartTrackingRefBased/>
  <w15:docId w15:val="{71B83BAF-B052-4E45-A77C-7CF443BEE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510B0"/>
    <w:pPr>
      <w:spacing w:after="0" w:line="288" w:lineRule="auto"/>
      <w:ind w:firstLine="454"/>
      <w:jc w:val="both"/>
    </w:pPr>
    <w:rPr>
      <w:rFonts w:cstheme="minorHAnsi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3844CD"/>
    <w:pPr>
      <w:keepNext/>
      <w:keepLines/>
      <w:numPr>
        <w:numId w:val="3"/>
      </w:numPr>
      <w:spacing w:before="240" w:after="240"/>
      <w:ind w:left="431" w:hanging="431"/>
      <w:outlineLvl w:val="0"/>
    </w:pPr>
    <w:rPr>
      <w:rFonts w:ascii="Calibri" w:eastAsiaTheme="majorEastAsia" w:hAnsi="Calibri" w:cstheme="majorBidi"/>
      <w:b/>
      <w:bCs/>
      <w:caps/>
      <w:color w:val="00A499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E72E1"/>
    <w:pPr>
      <w:keepNext/>
      <w:keepLines/>
      <w:numPr>
        <w:ilvl w:val="1"/>
        <w:numId w:val="3"/>
      </w:numPr>
      <w:spacing w:before="240" w:after="120" w:line="284" w:lineRule="exact"/>
      <w:outlineLvl w:val="1"/>
    </w:pPr>
    <w:rPr>
      <w:rFonts w:ascii="Calibri" w:eastAsiaTheme="majorEastAsia" w:hAnsi="Calibri" w:cstheme="majorBidi"/>
      <w:b/>
      <w:bCs/>
      <w:color w:val="00A499"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9E72E1"/>
    <w:pPr>
      <w:keepNext/>
      <w:keepLines/>
      <w:numPr>
        <w:ilvl w:val="2"/>
        <w:numId w:val="3"/>
      </w:numPr>
      <w:spacing w:before="120" w:after="60"/>
      <w:outlineLvl w:val="2"/>
    </w:pPr>
    <w:rPr>
      <w:rFonts w:eastAsiaTheme="majorEastAsia"/>
      <w:b/>
      <w:bCs/>
      <w:i/>
      <w:iCs/>
      <w:color w:val="00A499"/>
      <w:shd w:val="clear" w:color="auto" w:fill="FFFFFF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11FA6"/>
    <w:pPr>
      <w:keepNext/>
      <w:keepLines/>
      <w:numPr>
        <w:ilvl w:val="3"/>
        <w:numId w:val="3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11FA6"/>
    <w:pPr>
      <w:keepNext/>
      <w:keepLines/>
      <w:numPr>
        <w:ilvl w:val="4"/>
        <w:numId w:val="3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11FA6"/>
    <w:pPr>
      <w:keepNext/>
      <w:keepLines/>
      <w:numPr>
        <w:ilvl w:val="5"/>
        <w:numId w:val="3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11FA6"/>
    <w:pPr>
      <w:keepNext/>
      <w:keepLines/>
      <w:numPr>
        <w:ilvl w:val="6"/>
        <w:numId w:val="3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11FA6"/>
    <w:pPr>
      <w:keepNext/>
      <w:keepLines/>
      <w:numPr>
        <w:ilvl w:val="7"/>
        <w:numId w:val="3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11FA6"/>
    <w:pPr>
      <w:keepNext/>
      <w:keepLines/>
      <w:numPr>
        <w:ilvl w:val="8"/>
        <w:numId w:val="3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631ADB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31ADB"/>
  </w:style>
  <w:style w:type="paragraph" w:styleId="Zpat">
    <w:name w:val="footer"/>
    <w:basedOn w:val="Normln"/>
    <w:link w:val="ZpatChar"/>
    <w:uiPriority w:val="99"/>
    <w:unhideWhenUsed/>
    <w:rsid w:val="00631ADB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31ADB"/>
  </w:style>
  <w:style w:type="character" w:customStyle="1" w:styleId="Nadpis1Char">
    <w:name w:val="Nadpis 1 Char"/>
    <w:basedOn w:val="Standardnpsmoodstavce"/>
    <w:link w:val="Nadpis1"/>
    <w:uiPriority w:val="9"/>
    <w:rsid w:val="003844CD"/>
    <w:rPr>
      <w:rFonts w:ascii="Calibri" w:eastAsiaTheme="majorEastAsia" w:hAnsi="Calibri" w:cstheme="majorBidi"/>
      <w:b/>
      <w:bCs/>
      <w:caps/>
      <w:color w:val="00A499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9E72E1"/>
    <w:rPr>
      <w:rFonts w:ascii="Calibri" w:eastAsiaTheme="majorEastAsia" w:hAnsi="Calibri" w:cstheme="majorBidi"/>
      <w:b/>
      <w:bCs/>
      <w:color w:val="00A499"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rsid w:val="009E72E1"/>
    <w:rPr>
      <w:rFonts w:eastAsiaTheme="majorEastAsia" w:cstheme="minorHAnsi"/>
      <w:b/>
      <w:bCs/>
      <w:i/>
      <w:iCs/>
      <w:color w:val="00A499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11FA6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11FA6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11FA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11FA6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11FA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11FA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ulek">
    <w:name w:val="caption"/>
    <w:basedOn w:val="Normln"/>
    <w:next w:val="Normln"/>
    <w:uiPriority w:val="35"/>
    <w:unhideWhenUsed/>
    <w:qFormat/>
    <w:rsid w:val="005475D4"/>
    <w:pPr>
      <w:jc w:val="center"/>
    </w:pPr>
    <w:rPr>
      <w:i/>
      <w:iCs/>
      <w:noProof/>
      <w:color w:val="000000" w:themeColor="text1"/>
    </w:rPr>
  </w:style>
  <w:style w:type="character" w:styleId="Odkazintenzivn">
    <w:name w:val="Intense Reference"/>
    <w:basedOn w:val="Standardnpsmoodstavce"/>
    <w:uiPriority w:val="32"/>
    <w:qFormat/>
    <w:rsid w:val="005475D4"/>
    <w:rPr>
      <w:b/>
      <w:bCs/>
      <w:smallCaps/>
      <w:color w:val="00A499"/>
      <w:spacing w:val="5"/>
      <w:sz w:val="56"/>
      <w:szCs w:val="56"/>
    </w:rPr>
  </w:style>
  <w:style w:type="character" w:styleId="Nzevknihy">
    <w:name w:val="Book Title"/>
    <w:basedOn w:val="Odkazintenzivn"/>
    <w:uiPriority w:val="33"/>
    <w:qFormat/>
    <w:rsid w:val="00D51AFB"/>
    <w:rPr>
      <w:rFonts w:ascii="Calibri" w:hAnsi="Calibri"/>
      <w:b/>
      <w:bCs/>
      <w:caps w:val="0"/>
      <w:smallCaps w:val="0"/>
      <w:strike w:val="0"/>
      <w:dstrike w:val="0"/>
      <w:vanish w:val="0"/>
      <w:color w:val="00A499"/>
      <w:spacing w:val="5"/>
      <w:sz w:val="44"/>
      <w:szCs w:val="44"/>
      <w:vertAlign w:val="baseline"/>
    </w:rPr>
  </w:style>
  <w:style w:type="paragraph" w:customStyle="1" w:styleId="Nzevkmihy2">
    <w:name w:val="Název kmihy 2"/>
    <w:basedOn w:val="Normln"/>
    <w:link w:val="Nzevkmihy2Char"/>
    <w:qFormat/>
    <w:rsid w:val="00AD2D23"/>
  </w:style>
  <w:style w:type="character" w:customStyle="1" w:styleId="Nzevkmihy2Char">
    <w:name w:val="Název kmihy 2 Char"/>
    <w:basedOn w:val="Standardnpsmoodstavce"/>
    <w:link w:val="Nzevkmihy2"/>
    <w:rsid w:val="00AD2D23"/>
    <w:rPr>
      <w:rFonts w:cstheme="minorHAnsi"/>
      <w:sz w:val="24"/>
      <w:szCs w:val="24"/>
    </w:rPr>
  </w:style>
  <w:style w:type="paragraph" w:customStyle="1" w:styleId="ZPNadpis1vodn">
    <w:name w:val="ZP Nadpis 1 úvodní"/>
    <w:basedOn w:val="Normln"/>
    <w:rsid w:val="00F661CF"/>
    <w:pPr>
      <w:keepNext/>
      <w:keepLines/>
      <w:pageBreakBefore/>
      <w:suppressAutoHyphens/>
      <w:spacing w:after="400" w:line="440" w:lineRule="atLeast"/>
      <w:ind w:firstLine="0"/>
      <w:jc w:val="left"/>
    </w:pPr>
    <w:rPr>
      <w:rFonts w:ascii="Arial" w:eastAsia="Times New Roman" w:hAnsi="Arial" w:cs="Arial"/>
      <w:b/>
      <w:bCs/>
      <w:color w:val="0000DC"/>
      <w:sz w:val="34"/>
      <w:szCs w:val="40"/>
      <w:lang w:eastAsia="cs-CZ"/>
    </w:rPr>
  </w:style>
  <w:style w:type="character" w:styleId="Zstupntext">
    <w:name w:val="Placeholder Text"/>
    <w:basedOn w:val="Standardnpsmoodstavce"/>
    <w:uiPriority w:val="99"/>
    <w:semiHidden/>
    <w:rsid w:val="00F661CF"/>
    <w:rPr>
      <w:color w:val="808080"/>
    </w:rPr>
  </w:style>
  <w:style w:type="paragraph" w:customStyle="1" w:styleId="ZPBibilografickzznam">
    <w:name w:val="ZP Bibilografický záznam"/>
    <w:basedOn w:val="Normln"/>
    <w:link w:val="ZPBibilografickzznamChar"/>
    <w:rsid w:val="00F661CF"/>
    <w:pPr>
      <w:tabs>
        <w:tab w:val="left" w:pos="2268"/>
      </w:tabs>
      <w:spacing w:after="140" w:line="300" w:lineRule="atLeast"/>
      <w:ind w:left="2268" w:hanging="2268"/>
      <w:jc w:val="left"/>
    </w:pPr>
    <w:rPr>
      <w:rFonts w:eastAsia="Times New Roman" w:cs="Times New Roman"/>
      <w:lang w:val="sk-SK" w:eastAsia="cs-CZ"/>
    </w:rPr>
  </w:style>
  <w:style w:type="character" w:customStyle="1" w:styleId="ZPBibilografickzznamChar">
    <w:name w:val="ZP Bibilografický záznam Char"/>
    <w:basedOn w:val="Standardnpsmoodstavce"/>
    <w:link w:val="ZPBibilografickzznam"/>
    <w:rsid w:val="00F661CF"/>
    <w:rPr>
      <w:rFonts w:eastAsia="Times New Roman" w:cs="Times New Roman"/>
      <w:sz w:val="24"/>
      <w:szCs w:val="24"/>
      <w:lang w:val="sk-SK" w:eastAsia="cs-CZ"/>
    </w:rPr>
  </w:style>
  <w:style w:type="character" w:customStyle="1" w:styleId="ZPPKlbiblografie">
    <w:name w:val="ZPP Klíč biblografie"/>
    <w:basedOn w:val="Standardnpsmoodstavce"/>
    <w:uiPriority w:val="1"/>
    <w:rsid w:val="00F661CF"/>
    <w:rPr>
      <w:b/>
      <w:color w:val="0000DC"/>
    </w:rPr>
  </w:style>
  <w:style w:type="paragraph" w:styleId="Nzev">
    <w:name w:val="Title"/>
    <w:basedOn w:val="Normln"/>
    <w:next w:val="Normln"/>
    <w:link w:val="NzevChar"/>
    <w:uiPriority w:val="10"/>
    <w:qFormat/>
    <w:rsid w:val="00F661CF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661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zmezer">
    <w:name w:val="No Spacing"/>
    <w:uiPriority w:val="1"/>
    <w:qFormat/>
    <w:rsid w:val="00B00394"/>
    <w:pPr>
      <w:spacing w:after="0" w:line="240" w:lineRule="auto"/>
      <w:ind w:firstLine="425"/>
      <w:jc w:val="both"/>
    </w:pPr>
    <w:rPr>
      <w:rFonts w:cstheme="minorHAnsi"/>
      <w:sz w:val="24"/>
      <w:szCs w:val="24"/>
    </w:rPr>
  </w:style>
  <w:style w:type="paragraph" w:customStyle="1" w:styleId="Nadpis18">
    <w:name w:val="Nadpis 18"/>
    <w:aliases w:val="9 pt (Drive Mono Medium)"/>
    <w:basedOn w:val="Normln"/>
    <w:uiPriority w:val="99"/>
    <w:rsid w:val="006D0C9C"/>
    <w:pPr>
      <w:suppressAutoHyphens/>
      <w:autoSpaceDE w:val="0"/>
      <w:autoSpaceDN w:val="0"/>
      <w:adjustRightInd w:val="0"/>
      <w:spacing w:line="454" w:lineRule="atLeast"/>
      <w:ind w:firstLine="0"/>
      <w:jc w:val="left"/>
      <w:textAlignment w:val="center"/>
    </w:pPr>
    <w:rPr>
      <w:rFonts w:ascii="Drive Mono Medium" w:hAnsi="Drive Mono Medium" w:cs="Drive Mono Medium"/>
      <w:caps/>
      <w:color w:val="009C93"/>
      <w:sz w:val="38"/>
      <w:szCs w:val="38"/>
      <w:lang w:val="en-US"/>
    </w:rPr>
  </w:style>
  <w:style w:type="paragraph" w:customStyle="1" w:styleId="Podnzevknihy">
    <w:name w:val="Podnázev knihy"/>
    <w:basedOn w:val="Normln"/>
    <w:link w:val="PodnzevknihyChar"/>
    <w:qFormat/>
    <w:rsid w:val="00FB6D56"/>
    <w:pPr>
      <w:spacing w:line="851" w:lineRule="atLeast"/>
      <w:ind w:firstLine="0"/>
      <w:jc w:val="center"/>
    </w:pPr>
    <w:rPr>
      <w:sz w:val="44"/>
      <w:szCs w:val="44"/>
    </w:rPr>
  </w:style>
  <w:style w:type="character" w:customStyle="1" w:styleId="PodnzevknihyChar">
    <w:name w:val="Podnázev knihy Char"/>
    <w:basedOn w:val="Standardnpsmoodstavce"/>
    <w:link w:val="Podnzevknihy"/>
    <w:rsid w:val="00FB6D56"/>
    <w:rPr>
      <w:rFonts w:cstheme="minorHAnsi"/>
      <w:sz w:val="44"/>
      <w:szCs w:val="44"/>
    </w:rPr>
  </w:style>
  <w:style w:type="paragraph" w:styleId="Nadpisobsahu">
    <w:name w:val="TOC Heading"/>
    <w:basedOn w:val="Nadpis1"/>
    <w:next w:val="Normln"/>
    <w:uiPriority w:val="39"/>
    <w:unhideWhenUsed/>
    <w:qFormat/>
    <w:rsid w:val="00E570CC"/>
    <w:pPr>
      <w:numPr>
        <w:numId w:val="0"/>
      </w:numPr>
      <w:spacing w:line="259" w:lineRule="auto"/>
      <w:jc w:val="left"/>
      <w:outlineLvl w:val="9"/>
    </w:pPr>
    <w:rPr>
      <w:bCs w:val="0"/>
      <w:caps w:val="0"/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D91B9C"/>
    <w:pPr>
      <w:tabs>
        <w:tab w:val="left" w:pos="284"/>
        <w:tab w:val="right" w:leader="dot" w:pos="6000"/>
      </w:tabs>
      <w:spacing w:after="100"/>
      <w:ind w:firstLine="0"/>
    </w:pPr>
  </w:style>
  <w:style w:type="paragraph" w:styleId="Obsah2">
    <w:name w:val="toc 2"/>
    <w:basedOn w:val="Normln"/>
    <w:next w:val="Normln"/>
    <w:autoRedefine/>
    <w:uiPriority w:val="39"/>
    <w:unhideWhenUsed/>
    <w:rsid w:val="00D91B9C"/>
    <w:pPr>
      <w:tabs>
        <w:tab w:val="left" w:pos="709"/>
        <w:tab w:val="right" w:leader="dot" w:pos="6000"/>
      </w:tabs>
      <w:spacing w:after="100"/>
      <w:ind w:left="220" w:firstLine="64"/>
    </w:pPr>
  </w:style>
  <w:style w:type="character" w:styleId="Hypertextovodkaz">
    <w:name w:val="Hyperlink"/>
    <w:basedOn w:val="Standardnpsmoodstavce"/>
    <w:uiPriority w:val="99"/>
    <w:unhideWhenUsed/>
    <w:rsid w:val="00262B8D"/>
    <w:rPr>
      <w:color w:val="0563C1" w:themeColor="hyperlink"/>
      <w:u w:val="single"/>
    </w:rPr>
  </w:style>
  <w:style w:type="table" w:styleId="Mkatabulky">
    <w:name w:val="Table Grid"/>
    <w:basedOn w:val="Normlntabulka"/>
    <w:uiPriority w:val="39"/>
    <w:rsid w:val="00262B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bsah3">
    <w:name w:val="toc 3"/>
    <w:basedOn w:val="Normln"/>
    <w:next w:val="Normln"/>
    <w:autoRedefine/>
    <w:uiPriority w:val="39"/>
    <w:unhideWhenUsed/>
    <w:rsid w:val="00D15819"/>
    <w:pPr>
      <w:spacing w:after="100"/>
      <w:ind w:left="440"/>
    </w:pPr>
  </w:style>
  <w:style w:type="paragraph" w:customStyle="1" w:styleId="Normlnzarovnan">
    <w:name w:val="Normální zarovnaný"/>
    <w:basedOn w:val="Normln"/>
    <w:link w:val="NormlnzarovnanChar"/>
    <w:rsid w:val="002C3E81"/>
    <w:pPr>
      <w:spacing w:after="240"/>
      <w:ind w:firstLine="0"/>
    </w:pPr>
    <w:rPr>
      <w:shd w:val="clear" w:color="auto" w:fill="FFFFFF"/>
    </w:rPr>
  </w:style>
  <w:style w:type="paragraph" w:styleId="Odstavecseseznamem">
    <w:name w:val="List Paragraph"/>
    <w:basedOn w:val="Normln"/>
    <w:uiPriority w:val="34"/>
    <w:qFormat/>
    <w:rsid w:val="00E7570C"/>
    <w:pPr>
      <w:ind w:left="720"/>
      <w:contextualSpacing/>
    </w:pPr>
  </w:style>
  <w:style w:type="character" w:customStyle="1" w:styleId="NormlnzarovnanChar">
    <w:name w:val="Normální zarovnaný Char"/>
    <w:basedOn w:val="Standardnpsmoodstavce"/>
    <w:link w:val="Normlnzarovnan"/>
    <w:rsid w:val="002C3E81"/>
    <w:rPr>
      <w:rFonts w:cstheme="minorHAnsi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E56C7A"/>
    <w:rPr>
      <w:color w:val="605E5C"/>
      <w:shd w:val="clear" w:color="auto" w:fill="E1DFDD"/>
    </w:rPr>
  </w:style>
  <w:style w:type="paragraph" w:customStyle="1" w:styleId="Podnadpis1">
    <w:name w:val="Podnadpis1"/>
    <w:qFormat/>
    <w:rsid w:val="00346D6C"/>
    <w:pPr>
      <w:spacing w:before="240" w:after="80" w:line="240" w:lineRule="auto"/>
    </w:pPr>
    <w:rPr>
      <w:rFonts w:ascii="Times New Roman" w:eastAsia="Times New Roman" w:hAnsi="Times New Roman" w:cs="Times New Roman"/>
      <w:b/>
      <w:sz w:val="26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636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35784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710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863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48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2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43322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69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17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header" Target="header3.xml"/><Relationship Id="rId26" Type="http://schemas.openxmlformats.org/officeDocument/2006/relationships/footer" Target="footer8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image" Target="media/image4.png"/><Relationship Id="rId25" Type="http://schemas.openxmlformats.org/officeDocument/2006/relationships/header" Target="header7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footer" Target="footer5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6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23" Type="http://schemas.openxmlformats.org/officeDocument/2006/relationships/footer" Target="footer7.xml"/><Relationship Id="rId28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header" Target="header4.xml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footer" Target="footer4.xml"/><Relationship Id="rId22" Type="http://schemas.openxmlformats.org/officeDocument/2006/relationships/header" Target="header5.xml"/><Relationship Id="rId27" Type="http://schemas.openxmlformats.org/officeDocument/2006/relationships/footer" Target="footer9.xml"/></Relationships>
</file>

<file path=word/_rels/footer5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footer6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footer7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tyl2CitacePRO.xsl" StyleName="Styl 2 Citace PRO" Version="6"/>
</file>

<file path=customXml/itemProps1.xml><?xml version="1.0" encoding="utf-8"?>
<ds:datastoreItem xmlns:ds="http://schemas.openxmlformats.org/officeDocument/2006/customXml" ds:itemID="{A3CC0FD8-805A-4C7A-8738-07B27F1A5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21</Pages>
  <Words>1884</Words>
  <Characters>11121</Characters>
  <Application>Microsoft Office Word</Application>
  <DocSecurity>0</DocSecurity>
  <Lines>92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Zdeněk</dc:creator>
  <cp:keywords/>
  <dc:description/>
  <cp:lastModifiedBy>Robert Čep</cp:lastModifiedBy>
  <cp:revision>6</cp:revision>
  <cp:lastPrinted>2024-01-23T15:42:00Z</cp:lastPrinted>
  <dcterms:created xsi:type="dcterms:W3CDTF">2026-10-14T08:03:00Z</dcterms:created>
  <dcterms:modified xsi:type="dcterms:W3CDTF">2026-10-14T08:37:00Z</dcterms:modified>
</cp:coreProperties>
</file>